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03EC" w:rsidRPr="001F143C" w:rsidRDefault="00A97AEE" w:rsidP="001F143C">
      <w:pPr>
        <w:pStyle w:val="ListParagraph"/>
        <w:ind w:left="420"/>
        <w:jc w:val="center"/>
        <w:rPr>
          <w:b/>
        </w:rPr>
      </w:pPr>
      <w:r w:rsidRPr="001F143C">
        <w:rPr>
          <w:b/>
        </w:rPr>
        <w:t>Hobart Township Monthly Meeting</w:t>
      </w:r>
    </w:p>
    <w:p w:rsidR="00A97AEE" w:rsidRDefault="00A97AEE" w:rsidP="00A97AEE">
      <w:pPr>
        <w:jc w:val="center"/>
        <w:rPr>
          <w:b/>
        </w:rPr>
      </w:pPr>
      <w:r>
        <w:rPr>
          <w:b/>
        </w:rPr>
        <w:t>February 11, 2019</w:t>
      </w:r>
    </w:p>
    <w:p w:rsidR="00A97AEE" w:rsidRDefault="00A97AEE" w:rsidP="00A97AEE">
      <w:pPr>
        <w:jc w:val="center"/>
        <w:rPr>
          <w:b/>
        </w:rPr>
      </w:pPr>
    </w:p>
    <w:p w:rsidR="00A97AEE" w:rsidRDefault="00A97AEE" w:rsidP="00A97AEE">
      <w:pPr>
        <w:jc w:val="both"/>
      </w:pPr>
      <w:r>
        <w:t xml:space="preserve">Present:  Kathy Glawe, Terry Hockett, DuWayne Sonnenberg, </w:t>
      </w:r>
      <w:r w:rsidR="00ED3B09">
        <w:t xml:space="preserve">Wes Kellogg, Debi Moltzan, and </w:t>
      </w:r>
      <w:proofErr w:type="spellStart"/>
      <w:r w:rsidR="00ED3B09">
        <w:t>Torey</w:t>
      </w:r>
      <w:proofErr w:type="spellEnd"/>
      <w:r w:rsidR="00ED3B09">
        <w:t xml:space="preserve"> Sonnenberg.</w:t>
      </w:r>
    </w:p>
    <w:p w:rsidR="00ED3B09" w:rsidRDefault="00ED3B09" w:rsidP="00A97AEE">
      <w:pPr>
        <w:jc w:val="both"/>
      </w:pPr>
    </w:p>
    <w:p w:rsidR="00ED3B09" w:rsidRDefault="00ED3B09" w:rsidP="00A97AEE">
      <w:pPr>
        <w:jc w:val="both"/>
      </w:pPr>
      <w:r>
        <w:t xml:space="preserve">Chairman Hockett called the meeting to order at 7:10 p.m.  The agenda was considered and approved as presented. </w:t>
      </w:r>
    </w:p>
    <w:p w:rsidR="00ED3B09" w:rsidRDefault="00ED3B09" w:rsidP="00A97AEE">
      <w:pPr>
        <w:jc w:val="both"/>
      </w:pPr>
    </w:p>
    <w:p w:rsidR="00ED3B09" w:rsidRDefault="00ED3B09" w:rsidP="00A97AEE">
      <w:pPr>
        <w:jc w:val="both"/>
      </w:pPr>
      <w:r>
        <w:t xml:space="preserve">D Sonnenberg made a motion to approve the minutes from December and January.  Kellogg second.  </w:t>
      </w:r>
      <w:proofErr w:type="gramStart"/>
      <w:r>
        <w:t>All in favor.</w:t>
      </w:r>
      <w:proofErr w:type="gramEnd"/>
      <w:r>
        <w:t xml:space="preserve"> Motion carried. </w:t>
      </w:r>
    </w:p>
    <w:p w:rsidR="00ED3B09" w:rsidRDefault="00ED3B09" w:rsidP="00A97AEE">
      <w:pPr>
        <w:jc w:val="both"/>
      </w:pPr>
    </w:p>
    <w:p w:rsidR="00ED3B09" w:rsidRDefault="00ED3B09" w:rsidP="00A97AEE">
      <w:pPr>
        <w:jc w:val="both"/>
      </w:pPr>
      <w:r>
        <w:t xml:space="preserve">Kellogg made a motion to approve the treasurer’s report as presented.  </w:t>
      </w:r>
      <w:proofErr w:type="gramStart"/>
      <w:r>
        <w:t>D Sonnenberg second.</w:t>
      </w:r>
      <w:proofErr w:type="gramEnd"/>
      <w:r>
        <w:t xml:space="preserve">  </w:t>
      </w:r>
      <w:proofErr w:type="gramStart"/>
      <w:r>
        <w:t>All in favor.</w:t>
      </w:r>
      <w:proofErr w:type="gramEnd"/>
      <w:r>
        <w:t xml:space="preserve"> Motion carried. </w:t>
      </w:r>
    </w:p>
    <w:tbl>
      <w:tblPr>
        <w:tblW w:w="20684" w:type="dxa"/>
        <w:tblInd w:w="93" w:type="dxa"/>
        <w:tblLook w:val="04A0"/>
      </w:tblPr>
      <w:tblGrid>
        <w:gridCol w:w="10404"/>
        <w:gridCol w:w="584"/>
        <w:gridCol w:w="579"/>
        <w:gridCol w:w="538"/>
        <w:gridCol w:w="538"/>
        <w:gridCol w:w="535"/>
        <w:gridCol w:w="481"/>
        <w:gridCol w:w="479"/>
        <w:gridCol w:w="478"/>
        <w:gridCol w:w="480"/>
        <w:gridCol w:w="222"/>
        <w:gridCol w:w="620"/>
        <w:gridCol w:w="240"/>
        <w:gridCol w:w="720"/>
        <w:gridCol w:w="222"/>
        <w:gridCol w:w="1160"/>
        <w:gridCol w:w="400"/>
        <w:gridCol w:w="222"/>
        <w:gridCol w:w="360"/>
        <w:gridCol w:w="360"/>
        <w:gridCol w:w="840"/>
        <w:gridCol w:w="222"/>
      </w:tblGrid>
      <w:tr w:rsidR="005A4E3C" w:rsidRPr="005A4E3C" w:rsidTr="005A4E3C">
        <w:trPr>
          <w:trHeight w:val="270"/>
        </w:trPr>
        <w:tc>
          <w:tcPr>
            <w:tcW w:w="11567" w:type="dxa"/>
            <w:gridSpan w:val="3"/>
            <w:tcBorders>
              <w:top w:val="nil"/>
              <w:left w:val="nil"/>
              <w:bottom w:val="nil"/>
              <w:right w:val="nil"/>
            </w:tcBorders>
            <w:shd w:val="clear" w:color="auto" w:fill="auto"/>
            <w:hideMark/>
          </w:tcPr>
          <w:p w:rsidR="005A4E3C" w:rsidRDefault="005A4E3C" w:rsidP="005A4E3C">
            <w:pPr>
              <w:rPr>
                <w:rFonts w:ascii="Calibri" w:eastAsia="Times New Roman" w:hAnsi="Calibri" w:cs="Calibri"/>
                <w:b/>
                <w:bCs/>
                <w:color w:val="000000"/>
                <w:sz w:val="18"/>
                <w:szCs w:val="18"/>
              </w:rPr>
            </w:pPr>
          </w:p>
          <w:p w:rsidR="005A4E3C" w:rsidRPr="005A4E3C" w:rsidRDefault="005A4E3C" w:rsidP="005A4E3C">
            <w:pPr>
              <w:rPr>
                <w:rFonts w:ascii="Calibri" w:eastAsia="Times New Roman" w:hAnsi="Calibri" w:cs="Calibri"/>
                <w:b/>
                <w:bCs/>
                <w:color w:val="000000"/>
                <w:sz w:val="18"/>
                <w:szCs w:val="18"/>
              </w:rPr>
            </w:pPr>
          </w:p>
        </w:tc>
        <w:tc>
          <w:tcPr>
            <w:tcW w:w="3049" w:type="dxa"/>
            <w:gridSpan w:val="6"/>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b/>
                <w:bCs/>
                <w:color w:val="000000"/>
                <w:sz w:val="18"/>
                <w:szCs w:val="18"/>
              </w:rPr>
            </w:pP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120"/>
        </w:trPr>
        <w:tc>
          <w:tcPr>
            <w:tcW w:w="10404"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270"/>
        </w:trPr>
        <w:tc>
          <w:tcPr>
            <w:tcW w:w="10404" w:type="dxa"/>
            <w:tcBorders>
              <w:top w:val="nil"/>
              <w:left w:val="nil"/>
              <w:bottom w:val="nil"/>
              <w:right w:val="nil"/>
            </w:tcBorders>
            <w:shd w:val="clear" w:color="auto" w:fill="auto"/>
            <w:noWrap/>
            <w:hideMark/>
          </w:tcPr>
          <w:tbl>
            <w:tblPr>
              <w:tblW w:w="9760" w:type="dxa"/>
              <w:tblLook w:val="04A0"/>
            </w:tblPr>
            <w:tblGrid>
              <w:gridCol w:w="586"/>
              <w:gridCol w:w="584"/>
              <w:gridCol w:w="580"/>
              <w:gridCol w:w="507"/>
              <w:gridCol w:w="506"/>
              <w:gridCol w:w="453"/>
              <w:gridCol w:w="452"/>
              <w:gridCol w:w="452"/>
              <w:gridCol w:w="480"/>
              <w:gridCol w:w="222"/>
              <w:gridCol w:w="620"/>
              <w:gridCol w:w="240"/>
              <w:gridCol w:w="720"/>
              <w:gridCol w:w="222"/>
              <w:gridCol w:w="1160"/>
              <w:gridCol w:w="400"/>
              <w:gridCol w:w="222"/>
              <w:gridCol w:w="360"/>
              <w:gridCol w:w="360"/>
              <w:gridCol w:w="840"/>
              <w:gridCol w:w="222"/>
            </w:tblGrid>
            <w:tr w:rsidR="005A4E3C" w:rsidRPr="005A4E3C" w:rsidTr="005A4E3C">
              <w:trPr>
                <w:trHeight w:val="270"/>
              </w:trPr>
              <w:tc>
                <w:tcPr>
                  <w:tcW w:w="1750" w:type="dxa"/>
                  <w:gridSpan w:val="3"/>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b/>
                      <w:bCs/>
                      <w:color w:val="000000"/>
                      <w:sz w:val="18"/>
                      <w:szCs w:val="18"/>
                    </w:rPr>
                  </w:pPr>
                  <w:r w:rsidRPr="005A4E3C">
                    <w:rPr>
                      <w:rFonts w:ascii="Calibri" w:eastAsia="Times New Roman" w:hAnsi="Calibri" w:cs="Calibri"/>
                      <w:b/>
                      <w:bCs/>
                      <w:color w:val="000000"/>
                      <w:sz w:val="18"/>
                      <w:szCs w:val="18"/>
                    </w:rPr>
                    <w:t xml:space="preserve">For the Period : </w:t>
                  </w:r>
                </w:p>
              </w:tc>
              <w:tc>
                <w:tcPr>
                  <w:tcW w:w="2370"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b/>
                      <w:bCs/>
                      <w:color w:val="000000"/>
                      <w:sz w:val="18"/>
                      <w:szCs w:val="18"/>
                    </w:rPr>
                  </w:pPr>
                  <w:r w:rsidRPr="005A4E3C">
                    <w:rPr>
                      <w:rFonts w:ascii="Calibri" w:eastAsia="Times New Roman" w:hAnsi="Calibri" w:cs="Calibri"/>
                      <w:b/>
                      <w:bCs/>
                      <w:color w:val="000000"/>
                      <w:sz w:val="18"/>
                      <w:szCs w:val="18"/>
                    </w:rPr>
                    <w:t>1/1/2019 To 1/31/2019</w:t>
                  </w: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120"/>
              </w:trPr>
              <w:tc>
                <w:tcPr>
                  <w:tcW w:w="58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7"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3"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270"/>
              </w:trPr>
              <w:tc>
                <w:tcPr>
                  <w:tcW w:w="58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7"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3"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240"/>
              </w:trPr>
              <w:tc>
                <w:tcPr>
                  <w:tcW w:w="2257" w:type="dxa"/>
                  <w:gridSpan w:val="4"/>
                  <w:vMerge w:val="restart"/>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b/>
                      <w:bCs/>
                      <w:color w:val="000000"/>
                      <w:sz w:val="18"/>
                      <w:szCs w:val="18"/>
                      <w:u w:val="single"/>
                    </w:rPr>
                  </w:pPr>
                  <w:r w:rsidRPr="005A4E3C">
                    <w:rPr>
                      <w:rFonts w:ascii="Calibri" w:eastAsia="Times New Roman" w:hAnsi="Calibri" w:cs="Calibri"/>
                      <w:b/>
                      <w:bCs/>
                      <w:color w:val="000000"/>
                      <w:sz w:val="18"/>
                      <w:szCs w:val="18"/>
                      <w:u w:val="single"/>
                    </w:rPr>
                    <w:t>Name of Fund</w:t>
                  </w:r>
                </w:p>
              </w:tc>
              <w:tc>
                <w:tcPr>
                  <w:tcW w:w="50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837" w:type="dxa"/>
                  <w:gridSpan w:val="4"/>
                  <w:vMerge w:val="restart"/>
                  <w:tcBorders>
                    <w:top w:val="nil"/>
                    <w:left w:val="nil"/>
                    <w:bottom w:val="nil"/>
                    <w:right w:val="nil"/>
                  </w:tcBorders>
                  <w:shd w:val="clear" w:color="auto" w:fill="auto"/>
                  <w:hideMark/>
                </w:tcPr>
                <w:p w:rsidR="005A4E3C" w:rsidRPr="005A4E3C" w:rsidRDefault="005A4E3C" w:rsidP="005A4E3C">
                  <w:pPr>
                    <w:jc w:val="right"/>
                    <w:rPr>
                      <w:rFonts w:ascii="Calibri" w:eastAsia="Times New Roman" w:hAnsi="Calibri" w:cs="Calibri"/>
                      <w:b/>
                      <w:bCs/>
                      <w:color w:val="000000"/>
                      <w:sz w:val="18"/>
                      <w:szCs w:val="18"/>
                      <w:u w:val="single"/>
                    </w:rPr>
                  </w:pPr>
                  <w:r w:rsidRPr="005A4E3C">
                    <w:rPr>
                      <w:rFonts w:ascii="Calibri" w:eastAsia="Times New Roman" w:hAnsi="Calibri" w:cs="Calibri"/>
                      <w:b/>
                      <w:bCs/>
                      <w:color w:val="000000"/>
                      <w:sz w:val="18"/>
                      <w:szCs w:val="18"/>
                      <w:u w:val="single"/>
                    </w:rPr>
                    <w:t xml:space="preserve">Beginning </w:t>
                  </w:r>
                  <w:r w:rsidRPr="005A4E3C">
                    <w:rPr>
                      <w:rFonts w:ascii="Calibri" w:eastAsia="Times New Roman" w:hAnsi="Calibri" w:cs="Calibri"/>
                      <w:b/>
                      <w:bCs/>
                      <w:color w:val="000000"/>
                      <w:sz w:val="18"/>
                      <w:szCs w:val="18"/>
                      <w:u w:val="single"/>
                    </w:rPr>
                    <w:br/>
                    <w:t>Balance</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hideMark/>
                </w:tcPr>
                <w:p w:rsidR="005A4E3C" w:rsidRPr="005A4E3C" w:rsidRDefault="005A4E3C" w:rsidP="005A4E3C">
                  <w:pPr>
                    <w:jc w:val="right"/>
                    <w:rPr>
                      <w:rFonts w:ascii="Calibri" w:eastAsia="Times New Roman" w:hAnsi="Calibri" w:cs="Calibri"/>
                      <w:b/>
                      <w:bCs/>
                      <w:color w:val="000000"/>
                      <w:sz w:val="18"/>
                      <w:szCs w:val="18"/>
                      <w:u w:val="single"/>
                    </w:rPr>
                  </w:pPr>
                  <w:r w:rsidRPr="005A4E3C">
                    <w:rPr>
                      <w:rFonts w:ascii="Calibri" w:eastAsia="Times New Roman" w:hAnsi="Calibri" w:cs="Calibri"/>
                      <w:b/>
                      <w:bCs/>
                      <w:color w:val="000000"/>
                      <w:sz w:val="18"/>
                      <w:szCs w:val="18"/>
                      <w:u w:val="single"/>
                    </w:rPr>
                    <w:t xml:space="preserve">Total </w:t>
                  </w:r>
                  <w:r w:rsidRPr="005A4E3C">
                    <w:rPr>
                      <w:rFonts w:ascii="Calibri" w:eastAsia="Times New Roman" w:hAnsi="Calibri" w:cs="Calibri"/>
                      <w:b/>
                      <w:bCs/>
                      <w:color w:val="000000"/>
                      <w:sz w:val="18"/>
                      <w:szCs w:val="18"/>
                      <w:u w:val="single"/>
                    </w:rPr>
                    <w:br/>
                    <w:t>Receipts</w:t>
                  </w: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60" w:type="dxa"/>
                  <w:gridSpan w:val="2"/>
                  <w:vMerge w:val="restart"/>
                  <w:tcBorders>
                    <w:top w:val="nil"/>
                    <w:left w:val="nil"/>
                    <w:bottom w:val="nil"/>
                    <w:right w:val="nil"/>
                  </w:tcBorders>
                  <w:shd w:val="clear" w:color="auto" w:fill="auto"/>
                  <w:hideMark/>
                </w:tcPr>
                <w:p w:rsidR="005A4E3C" w:rsidRPr="005A4E3C" w:rsidRDefault="005A4E3C" w:rsidP="005A4E3C">
                  <w:pPr>
                    <w:jc w:val="right"/>
                    <w:rPr>
                      <w:rFonts w:ascii="Calibri" w:eastAsia="Times New Roman" w:hAnsi="Calibri" w:cs="Calibri"/>
                      <w:b/>
                      <w:bCs/>
                      <w:color w:val="000000"/>
                      <w:sz w:val="18"/>
                      <w:szCs w:val="18"/>
                      <w:u w:val="single"/>
                    </w:rPr>
                  </w:pPr>
                  <w:r w:rsidRPr="005A4E3C">
                    <w:rPr>
                      <w:rFonts w:ascii="Calibri" w:eastAsia="Times New Roman" w:hAnsi="Calibri" w:cs="Calibri"/>
                      <w:b/>
                      <w:bCs/>
                      <w:color w:val="000000"/>
                      <w:sz w:val="18"/>
                      <w:szCs w:val="18"/>
                      <w:u w:val="single"/>
                    </w:rPr>
                    <w:t>Total</w:t>
                  </w:r>
                  <w:r w:rsidRPr="005A4E3C">
                    <w:rPr>
                      <w:rFonts w:ascii="Calibri" w:eastAsia="Times New Roman" w:hAnsi="Calibri" w:cs="Calibri"/>
                      <w:b/>
                      <w:bCs/>
                      <w:color w:val="000000"/>
                      <w:sz w:val="18"/>
                      <w:szCs w:val="18"/>
                      <w:u w:val="single"/>
                    </w:rPr>
                    <w:br/>
                    <w:t>Disbursed</w:t>
                  </w: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60" w:type="dxa"/>
                  <w:gridSpan w:val="3"/>
                  <w:vMerge w:val="restart"/>
                  <w:tcBorders>
                    <w:top w:val="nil"/>
                    <w:left w:val="nil"/>
                    <w:bottom w:val="nil"/>
                    <w:right w:val="nil"/>
                  </w:tcBorders>
                  <w:shd w:val="clear" w:color="auto" w:fill="auto"/>
                  <w:hideMark/>
                </w:tcPr>
                <w:p w:rsidR="005A4E3C" w:rsidRPr="005A4E3C" w:rsidRDefault="005A4E3C" w:rsidP="005A4E3C">
                  <w:pPr>
                    <w:jc w:val="right"/>
                    <w:rPr>
                      <w:rFonts w:ascii="Calibri" w:eastAsia="Times New Roman" w:hAnsi="Calibri" w:cs="Calibri"/>
                      <w:b/>
                      <w:bCs/>
                      <w:color w:val="000000"/>
                      <w:sz w:val="18"/>
                      <w:szCs w:val="18"/>
                      <w:u w:val="single"/>
                    </w:rPr>
                  </w:pPr>
                  <w:r w:rsidRPr="005A4E3C">
                    <w:rPr>
                      <w:rFonts w:ascii="Calibri" w:eastAsia="Times New Roman" w:hAnsi="Calibri" w:cs="Calibri"/>
                      <w:b/>
                      <w:bCs/>
                      <w:color w:val="000000"/>
                      <w:sz w:val="18"/>
                      <w:szCs w:val="18"/>
                      <w:u w:val="single"/>
                    </w:rPr>
                    <w:t>Ending</w:t>
                  </w:r>
                  <w:r w:rsidRPr="005A4E3C">
                    <w:rPr>
                      <w:rFonts w:ascii="Calibri" w:eastAsia="Times New Roman" w:hAnsi="Calibri" w:cs="Calibri"/>
                      <w:b/>
                      <w:bCs/>
                      <w:color w:val="000000"/>
                      <w:sz w:val="18"/>
                      <w:szCs w:val="18"/>
                      <w:u w:val="single"/>
                    </w:rPr>
                    <w:br/>
                    <w:t>Balance</w:t>
                  </w: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300"/>
              </w:trPr>
              <w:tc>
                <w:tcPr>
                  <w:tcW w:w="2257" w:type="dxa"/>
                  <w:gridSpan w:val="4"/>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18"/>
                      <w:szCs w:val="18"/>
                      <w:u w:val="single"/>
                    </w:rPr>
                  </w:pPr>
                </w:p>
              </w:tc>
              <w:tc>
                <w:tcPr>
                  <w:tcW w:w="50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837" w:type="dxa"/>
                  <w:gridSpan w:val="4"/>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18"/>
                      <w:szCs w:val="18"/>
                      <w:u w:val="single"/>
                    </w:rPr>
                  </w:pP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60" w:type="dxa"/>
                  <w:gridSpan w:val="2"/>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60" w:type="dxa"/>
                  <w:gridSpan w:val="3"/>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18"/>
                      <w:szCs w:val="18"/>
                      <w:u w:val="single"/>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315"/>
              </w:trPr>
              <w:tc>
                <w:tcPr>
                  <w:tcW w:w="2763"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color w:val="000000"/>
                      <w:sz w:val="20"/>
                      <w:szCs w:val="20"/>
                    </w:rPr>
                  </w:pPr>
                  <w:r w:rsidRPr="005A4E3C">
                    <w:rPr>
                      <w:rFonts w:ascii="Calibri" w:eastAsia="Times New Roman" w:hAnsi="Calibri" w:cs="Calibri"/>
                      <w:color w:val="000000"/>
                      <w:sz w:val="20"/>
                      <w:szCs w:val="20"/>
                    </w:rPr>
                    <w:t>General Fund</w:t>
                  </w:r>
                </w:p>
              </w:tc>
              <w:tc>
                <w:tcPr>
                  <w:tcW w:w="1837"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$131,286.00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$750.90 </w:t>
                  </w:r>
                </w:p>
              </w:tc>
              <w:tc>
                <w:tcPr>
                  <w:tcW w:w="1680" w:type="dxa"/>
                  <w:gridSpan w:val="3"/>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$1,929.04 </w:t>
                  </w:r>
                </w:p>
              </w:tc>
              <w:tc>
                <w:tcPr>
                  <w:tcW w:w="168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$130,107.86 </w:t>
                  </w:r>
                </w:p>
              </w:tc>
            </w:tr>
            <w:tr w:rsidR="005A4E3C" w:rsidRPr="005A4E3C" w:rsidTr="005A4E3C">
              <w:trPr>
                <w:trHeight w:val="315"/>
              </w:trPr>
              <w:tc>
                <w:tcPr>
                  <w:tcW w:w="2763"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color w:val="000000"/>
                      <w:sz w:val="20"/>
                      <w:szCs w:val="20"/>
                    </w:rPr>
                  </w:pPr>
                  <w:r w:rsidRPr="005A4E3C">
                    <w:rPr>
                      <w:rFonts w:ascii="Calibri" w:eastAsia="Times New Roman" w:hAnsi="Calibri" w:cs="Calibri"/>
                      <w:color w:val="000000"/>
                      <w:sz w:val="20"/>
                      <w:szCs w:val="20"/>
                    </w:rPr>
                    <w:t>Road and Bridge</w:t>
                  </w:r>
                </w:p>
              </w:tc>
              <w:tc>
                <w:tcPr>
                  <w:tcW w:w="1837"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$225,540.47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$2,651.81 </w:t>
                  </w:r>
                </w:p>
              </w:tc>
              <w:tc>
                <w:tcPr>
                  <w:tcW w:w="1680" w:type="dxa"/>
                  <w:gridSpan w:val="3"/>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$21,543.75 </w:t>
                  </w:r>
                </w:p>
              </w:tc>
              <w:tc>
                <w:tcPr>
                  <w:tcW w:w="168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$206,648.53 </w:t>
                  </w:r>
                </w:p>
              </w:tc>
            </w:tr>
            <w:tr w:rsidR="005A4E3C" w:rsidRPr="005A4E3C" w:rsidTr="005A4E3C">
              <w:trPr>
                <w:trHeight w:val="315"/>
              </w:trPr>
              <w:tc>
                <w:tcPr>
                  <w:tcW w:w="2763"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color w:val="000000"/>
                      <w:sz w:val="20"/>
                      <w:szCs w:val="20"/>
                    </w:rPr>
                  </w:pPr>
                  <w:r w:rsidRPr="005A4E3C">
                    <w:rPr>
                      <w:rFonts w:ascii="Calibri" w:eastAsia="Times New Roman" w:hAnsi="Calibri" w:cs="Calibri"/>
                      <w:color w:val="000000"/>
                      <w:sz w:val="20"/>
                      <w:szCs w:val="20"/>
                    </w:rPr>
                    <w:t>Fire Fund</w:t>
                  </w:r>
                </w:p>
              </w:tc>
              <w:tc>
                <w:tcPr>
                  <w:tcW w:w="1837"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$103,635.44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$579.57 </w:t>
                  </w:r>
                </w:p>
              </w:tc>
              <w:tc>
                <w:tcPr>
                  <w:tcW w:w="1680" w:type="dxa"/>
                  <w:gridSpan w:val="3"/>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$104,215.01 </w:t>
                  </w:r>
                </w:p>
              </w:tc>
            </w:tr>
            <w:tr w:rsidR="005A4E3C" w:rsidRPr="005A4E3C" w:rsidTr="005A4E3C">
              <w:trPr>
                <w:trHeight w:val="315"/>
              </w:trPr>
              <w:tc>
                <w:tcPr>
                  <w:tcW w:w="2763"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color w:val="000000"/>
                      <w:sz w:val="20"/>
                      <w:szCs w:val="20"/>
                    </w:rPr>
                  </w:pPr>
                  <w:r w:rsidRPr="005A4E3C">
                    <w:rPr>
                      <w:rFonts w:ascii="Calibri" w:eastAsia="Times New Roman" w:hAnsi="Calibri" w:cs="Calibri"/>
                      <w:color w:val="000000"/>
                      <w:sz w:val="20"/>
                      <w:szCs w:val="20"/>
                    </w:rPr>
                    <w:t>General Debt Service (Identify)</w:t>
                  </w:r>
                </w:p>
              </w:tc>
              <w:tc>
                <w:tcPr>
                  <w:tcW w:w="1837"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$1,980.00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$1,980.00 </w:t>
                  </w:r>
                </w:p>
              </w:tc>
            </w:tr>
            <w:tr w:rsidR="005A4E3C" w:rsidRPr="005A4E3C" w:rsidTr="005A4E3C">
              <w:trPr>
                <w:trHeight w:val="315"/>
              </w:trPr>
              <w:tc>
                <w:tcPr>
                  <w:tcW w:w="2763"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color w:val="000000"/>
                      <w:sz w:val="20"/>
                      <w:szCs w:val="20"/>
                    </w:rPr>
                  </w:pPr>
                  <w:r w:rsidRPr="005A4E3C">
                    <w:rPr>
                      <w:rFonts w:ascii="Calibri" w:eastAsia="Times New Roman" w:hAnsi="Calibri" w:cs="Calibri"/>
                      <w:color w:val="000000"/>
                      <w:sz w:val="20"/>
                      <w:szCs w:val="20"/>
                    </w:rPr>
                    <w:t>Town Hall Building</w:t>
                  </w:r>
                </w:p>
              </w:tc>
              <w:tc>
                <w:tcPr>
                  <w:tcW w:w="1837"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$169.28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c>
                <w:tcPr>
                  <w:tcW w:w="1680" w:type="dxa"/>
                  <w:gridSpan w:val="3"/>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$169.28 </w:t>
                  </w:r>
                </w:p>
              </w:tc>
            </w:tr>
            <w:tr w:rsidR="005A4E3C" w:rsidRPr="005A4E3C" w:rsidTr="005A4E3C">
              <w:trPr>
                <w:trHeight w:val="315"/>
              </w:trPr>
              <w:tc>
                <w:tcPr>
                  <w:tcW w:w="2763"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Town Hall </w:t>
                  </w:r>
                  <w:proofErr w:type="spellStart"/>
                  <w:r w:rsidRPr="005A4E3C">
                    <w:rPr>
                      <w:rFonts w:ascii="Calibri" w:eastAsia="Times New Roman" w:hAnsi="Calibri" w:cs="Calibri"/>
                      <w:color w:val="000000"/>
                      <w:sz w:val="20"/>
                      <w:szCs w:val="20"/>
                    </w:rPr>
                    <w:t>Indebtness</w:t>
                  </w:r>
                  <w:proofErr w:type="spellEnd"/>
                </w:p>
              </w:tc>
              <w:tc>
                <w:tcPr>
                  <w:tcW w:w="1837"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$20,073.60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$287.57 </w:t>
                  </w:r>
                </w:p>
              </w:tc>
              <w:tc>
                <w:tcPr>
                  <w:tcW w:w="1680" w:type="dxa"/>
                  <w:gridSpan w:val="3"/>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c>
                <w:tcPr>
                  <w:tcW w:w="168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$20,361.17 </w:t>
                  </w:r>
                </w:p>
              </w:tc>
            </w:tr>
            <w:tr w:rsidR="005A4E3C" w:rsidRPr="005A4E3C" w:rsidTr="005A4E3C">
              <w:trPr>
                <w:trHeight w:val="315"/>
              </w:trPr>
              <w:tc>
                <w:tcPr>
                  <w:tcW w:w="2763" w:type="dxa"/>
                  <w:gridSpan w:val="5"/>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Camp </w:t>
                  </w:r>
                  <w:proofErr w:type="spellStart"/>
                  <w:r w:rsidRPr="005A4E3C">
                    <w:rPr>
                      <w:rFonts w:ascii="Calibri" w:eastAsia="Times New Roman" w:hAnsi="Calibri" w:cs="Calibri"/>
                      <w:color w:val="000000"/>
                      <w:sz w:val="20"/>
                      <w:szCs w:val="20"/>
                    </w:rPr>
                    <w:t>Cherith</w:t>
                  </w:r>
                  <w:proofErr w:type="spellEnd"/>
                </w:p>
              </w:tc>
              <w:tc>
                <w:tcPr>
                  <w:tcW w:w="1837"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70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$17,400.00 </w:t>
                  </w:r>
                </w:p>
              </w:tc>
              <w:tc>
                <w:tcPr>
                  <w:tcW w:w="1680" w:type="dxa"/>
                  <w:gridSpan w:val="3"/>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$17,400.00 </w:t>
                  </w:r>
                </w:p>
              </w:tc>
              <w:tc>
                <w:tcPr>
                  <w:tcW w:w="1680" w:type="dxa"/>
                  <w:gridSpan w:val="4"/>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color w:val="000000"/>
                      <w:sz w:val="20"/>
                      <w:szCs w:val="20"/>
                    </w:rPr>
                  </w:pPr>
                  <w:r w:rsidRPr="005A4E3C">
                    <w:rPr>
                      <w:rFonts w:ascii="Calibri" w:eastAsia="Times New Roman" w:hAnsi="Calibri" w:cs="Calibri"/>
                      <w:color w:val="000000"/>
                      <w:sz w:val="20"/>
                      <w:szCs w:val="20"/>
                    </w:rPr>
                    <w:t xml:space="preserve">$0.00 </w:t>
                  </w:r>
                </w:p>
              </w:tc>
            </w:tr>
            <w:tr w:rsidR="005A4E3C" w:rsidRPr="005A4E3C" w:rsidTr="005A4E3C">
              <w:trPr>
                <w:trHeight w:val="135"/>
              </w:trPr>
              <w:tc>
                <w:tcPr>
                  <w:tcW w:w="58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7"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837" w:type="dxa"/>
                  <w:gridSpan w:val="4"/>
                  <w:vMerge w:val="restart"/>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b/>
                      <w:bCs/>
                      <w:color w:val="000000"/>
                      <w:sz w:val="20"/>
                      <w:szCs w:val="20"/>
                    </w:rPr>
                  </w:pPr>
                  <w:r w:rsidRPr="005A4E3C">
                    <w:rPr>
                      <w:rFonts w:ascii="Calibri" w:eastAsia="Times New Roman" w:hAnsi="Calibri" w:cs="Calibri"/>
                      <w:b/>
                      <w:bCs/>
                      <w:color w:val="000000"/>
                      <w:sz w:val="20"/>
                      <w:szCs w:val="20"/>
                    </w:rPr>
                    <w:t xml:space="preserve">$482,684.79 </w:t>
                  </w: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80" w:type="dxa"/>
                  <w:gridSpan w:val="3"/>
                  <w:vMerge w:val="restart"/>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b/>
                      <w:bCs/>
                      <w:color w:val="000000"/>
                      <w:sz w:val="20"/>
                      <w:szCs w:val="20"/>
                    </w:rPr>
                  </w:pPr>
                  <w:r w:rsidRPr="005A4E3C">
                    <w:rPr>
                      <w:rFonts w:ascii="Calibri" w:eastAsia="Times New Roman" w:hAnsi="Calibri" w:cs="Calibri"/>
                      <w:b/>
                      <w:bCs/>
                      <w:color w:val="000000"/>
                      <w:sz w:val="20"/>
                      <w:szCs w:val="20"/>
                    </w:rPr>
                    <w:t xml:space="preserve">$21,669.85 </w:t>
                  </w: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680" w:type="dxa"/>
                  <w:gridSpan w:val="3"/>
                  <w:vMerge w:val="restart"/>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b/>
                      <w:bCs/>
                      <w:color w:val="000000"/>
                      <w:sz w:val="20"/>
                      <w:szCs w:val="20"/>
                    </w:rPr>
                  </w:pPr>
                  <w:r w:rsidRPr="005A4E3C">
                    <w:rPr>
                      <w:rFonts w:ascii="Calibri" w:eastAsia="Times New Roman" w:hAnsi="Calibri" w:cs="Calibri"/>
                      <w:b/>
                      <w:bCs/>
                      <w:color w:val="000000"/>
                      <w:sz w:val="20"/>
                      <w:szCs w:val="20"/>
                    </w:rPr>
                    <w:t xml:space="preserve">$40,872.79 </w:t>
                  </w:r>
                </w:p>
              </w:tc>
              <w:tc>
                <w:tcPr>
                  <w:tcW w:w="1680" w:type="dxa"/>
                  <w:gridSpan w:val="4"/>
                  <w:vMerge w:val="restart"/>
                  <w:tcBorders>
                    <w:top w:val="nil"/>
                    <w:left w:val="nil"/>
                    <w:bottom w:val="nil"/>
                    <w:right w:val="nil"/>
                  </w:tcBorders>
                  <w:shd w:val="clear" w:color="auto" w:fill="auto"/>
                  <w:noWrap/>
                  <w:hideMark/>
                </w:tcPr>
                <w:p w:rsidR="005A4E3C" w:rsidRPr="005A4E3C" w:rsidRDefault="005A4E3C" w:rsidP="005A4E3C">
                  <w:pPr>
                    <w:jc w:val="right"/>
                    <w:rPr>
                      <w:rFonts w:ascii="Calibri" w:eastAsia="Times New Roman" w:hAnsi="Calibri" w:cs="Calibri"/>
                      <w:b/>
                      <w:bCs/>
                      <w:color w:val="000000"/>
                      <w:sz w:val="20"/>
                      <w:szCs w:val="20"/>
                    </w:rPr>
                  </w:pPr>
                  <w:r w:rsidRPr="005A4E3C">
                    <w:rPr>
                      <w:rFonts w:ascii="Calibri" w:eastAsia="Times New Roman" w:hAnsi="Calibri" w:cs="Calibri"/>
                      <w:b/>
                      <w:bCs/>
                      <w:color w:val="000000"/>
                      <w:sz w:val="20"/>
                      <w:szCs w:val="20"/>
                    </w:rPr>
                    <w:t xml:space="preserve">$463,481.85 </w:t>
                  </w:r>
                </w:p>
              </w:tc>
            </w:tr>
            <w:tr w:rsidR="005A4E3C" w:rsidRPr="005A4E3C" w:rsidTr="005A4E3C">
              <w:trPr>
                <w:trHeight w:val="135"/>
              </w:trPr>
              <w:tc>
                <w:tcPr>
                  <w:tcW w:w="1170" w:type="dxa"/>
                  <w:gridSpan w:val="2"/>
                  <w:vMerge w:val="restart"/>
                  <w:tcBorders>
                    <w:top w:val="nil"/>
                    <w:left w:val="nil"/>
                    <w:bottom w:val="nil"/>
                    <w:right w:val="nil"/>
                  </w:tcBorders>
                  <w:shd w:val="clear" w:color="auto" w:fill="auto"/>
                  <w:hideMark/>
                </w:tcPr>
                <w:p w:rsidR="005A4E3C" w:rsidRPr="005A4E3C" w:rsidRDefault="005A4E3C" w:rsidP="005A4E3C">
                  <w:pPr>
                    <w:rPr>
                      <w:rFonts w:ascii="Calibri" w:eastAsia="Times New Roman" w:hAnsi="Calibri" w:cs="Calibri"/>
                      <w:b/>
                      <w:bCs/>
                      <w:color w:val="000000"/>
                      <w:sz w:val="20"/>
                      <w:szCs w:val="20"/>
                    </w:rPr>
                  </w:pPr>
                  <w:r w:rsidRPr="005A4E3C">
                    <w:rPr>
                      <w:rFonts w:ascii="Calibri" w:eastAsia="Times New Roman" w:hAnsi="Calibri" w:cs="Calibri"/>
                      <w:b/>
                      <w:bCs/>
                      <w:color w:val="000000"/>
                      <w:sz w:val="20"/>
                      <w:szCs w:val="20"/>
                    </w:rPr>
                    <w:t xml:space="preserve">Total </w:t>
                  </w:r>
                </w:p>
              </w:tc>
              <w:tc>
                <w:tcPr>
                  <w:tcW w:w="5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7"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837" w:type="dxa"/>
                  <w:gridSpan w:val="4"/>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20"/>
                      <w:szCs w:val="20"/>
                    </w:rPr>
                  </w:pP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580" w:type="dxa"/>
                  <w:gridSpan w:val="3"/>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680" w:type="dxa"/>
                  <w:gridSpan w:val="3"/>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20"/>
                      <w:szCs w:val="20"/>
                    </w:rPr>
                  </w:pPr>
                </w:p>
              </w:tc>
              <w:tc>
                <w:tcPr>
                  <w:tcW w:w="1680" w:type="dxa"/>
                  <w:gridSpan w:val="4"/>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20"/>
                      <w:szCs w:val="20"/>
                    </w:rPr>
                  </w:pPr>
                </w:p>
              </w:tc>
            </w:tr>
            <w:tr w:rsidR="005A4E3C" w:rsidRPr="005A4E3C" w:rsidTr="005A4E3C">
              <w:trPr>
                <w:trHeight w:val="135"/>
              </w:trPr>
              <w:tc>
                <w:tcPr>
                  <w:tcW w:w="1170" w:type="dxa"/>
                  <w:gridSpan w:val="2"/>
                  <w:vMerge/>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20"/>
                      <w:szCs w:val="20"/>
                    </w:rPr>
                  </w:pPr>
                </w:p>
              </w:tc>
              <w:tc>
                <w:tcPr>
                  <w:tcW w:w="5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7"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06"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3"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5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bl>
          <w:p w:rsidR="005A4E3C" w:rsidRPr="005A4E3C" w:rsidRDefault="005A4E3C" w:rsidP="005A4E3C">
            <w:pPr>
              <w:rPr>
                <w:rFonts w:ascii="Arial" w:eastAsia="Times New Roman" w:hAnsi="Arial" w:cs="Arial"/>
                <w:color w:val="000000"/>
                <w:sz w:val="20"/>
                <w:szCs w:val="20"/>
              </w:rPr>
            </w:pPr>
          </w:p>
        </w:tc>
        <w:tc>
          <w:tcPr>
            <w:tcW w:w="584"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79"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r w:rsidR="005A4E3C" w:rsidRPr="005A4E3C" w:rsidTr="005A4E3C">
        <w:trPr>
          <w:trHeight w:val="135"/>
        </w:trPr>
        <w:tc>
          <w:tcPr>
            <w:tcW w:w="10988" w:type="dxa"/>
            <w:gridSpan w:val="2"/>
            <w:tcBorders>
              <w:top w:val="nil"/>
              <w:left w:val="nil"/>
              <w:bottom w:val="nil"/>
              <w:right w:val="nil"/>
            </w:tcBorders>
            <w:vAlign w:val="center"/>
            <w:hideMark/>
          </w:tcPr>
          <w:p w:rsidR="005A4E3C" w:rsidRPr="005A4E3C" w:rsidRDefault="005A4E3C" w:rsidP="005A4E3C">
            <w:pPr>
              <w:rPr>
                <w:rFonts w:ascii="Calibri" w:eastAsia="Times New Roman" w:hAnsi="Calibri" w:cs="Calibri"/>
                <w:b/>
                <w:bCs/>
                <w:color w:val="000000"/>
                <w:sz w:val="20"/>
                <w:szCs w:val="20"/>
              </w:rPr>
            </w:pPr>
          </w:p>
        </w:tc>
        <w:tc>
          <w:tcPr>
            <w:tcW w:w="579"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535"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1"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79"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78"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8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6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72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11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40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36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840"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c>
          <w:tcPr>
            <w:tcW w:w="222" w:type="dxa"/>
            <w:tcBorders>
              <w:top w:val="nil"/>
              <w:left w:val="nil"/>
              <w:bottom w:val="nil"/>
              <w:right w:val="nil"/>
            </w:tcBorders>
            <w:shd w:val="clear" w:color="auto" w:fill="auto"/>
            <w:noWrap/>
            <w:hideMark/>
          </w:tcPr>
          <w:p w:rsidR="005A4E3C" w:rsidRPr="005A4E3C" w:rsidRDefault="005A4E3C" w:rsidP="005A4E3C">
            <w:pPr>
              <w:rPr>
                <w:rFonts w:ascii="Arial" w:eastAsia="Times New Roman" w:hAnsi="Arial" w:cs="Arial"/>
                <w:color w:val="000000"/>
                <w:sz w:val="20"/>
                <w:szCs w:val="20"/>
              </w:rPr>
            </w:pPr>
          </w:p>
        </w:tc>
      </w:tr>
    </w:tbl>
    <w:p w:rsidR="00ED3B09" w:rsidRDefault="00ED3B09" w:rsidP="00A97AEE">
      <w:pPr>
        <w:jc w:val="both"/>
      </w:pPr>
      <w:r>
        <w:t xml:space="preserve">Kellogg made a motion to approve the disbursements as presented.  </w:t>
      </w:r>
      <w:proofErr w:type="gramStart"/>
      <w:r>
        <w:t>D Sonnenberg second.</w:t>
      </w:r>
      <w:proofErr w:type="gramEnd"/>
      <w:r>
        <w:t xml:space="preserve">  </w:t>
      </w:r>
      <w:proofErr w:type="gramStart"/>
      <w:r>
        <w:t>All in favor.</w:t>
      </w:r>
      <w:proofErr w:type="gramEnd"/>
      <w:r>
        <w:t xml:space="preserve"> Motion carried. </w:t>
      </w:r>
    </w:p>
    <w:p w:rsidR="001F143C" w:rsidRDefault="001F143C" w:rsidP="00A97AEE">
      <w:pPr>
        <w:jc w:val="both"/>
      </w:pPr>
    </w:p>
    <w:p w:rsidR="001F143C" w:rsidRDefault="001F143C" w:rsidP="00A97AEE">
      <w:pPr>
        <w:jc w:val="both"/>
      </w:pPr>
      <w:r>
        <w:t>Upcoming meetings are as follows:</w:t>
      </w:r>
    </w:p>
    <w:p w:rsidR="001F143C" w:rsidRDefault="001F143C" w:rsidP="00A97AEE">
      <w:pPr>
        <w:jc w:val="both"/>
      </w:pPr>
    </w:p>
    <w:p w:rsidR="001F143C" w:rsidRDefault="001F143C" w:rsidP="00A97AEE">
      <w:pPr>
        <w:jc w:val="both"/>
      </w:pPr>
      <w:r>
        <w:t>2/12/19 –</w:t>
      </w:r>
      <w:r w:rsidR="00370804">
        <w:t xml:space="preserve"> P</w:t>
      </w:r>
      <w:r>
        <w:t>erham EMS</w:t>
      </w:r>
    </w:p>
    <w:p w:rsidR="001F143C" w:rsidRDefault="001F143C" w:rsidP="00A97AEE">
      <w:pPr>
        <w:jc w:val="both"/>
      </w:pPr>
      <w:r>
        <w:t xml:space="preserve">2/14/19 – CDHV Annual Meeting </w:t>
      </w:r>
    </w:p>
    <w:p w:rsidR="001F143C" w:rsidRDefault="001F143C" w:rsidP="00A97AEE">
      <w:pPr>
        <w:jc w:val="both"/>
      </w:pPr>
      <w:r>
        <w:t xml:space="preserve">2/19/19 – Annual Budget and Audit Meeting </w:t>
      </w:r>
    </w:p>
    <w:p w:rsidR="001F143C" w:rsidRDefault="001F143C" w:rsidP="00A97AEE">
      <w:pPr>
        <w:jc w:val="both"/>
      </w:pPr>
      <w:r>
        <w:t xml:space="preserve">3/11/19 – March Monthly Meeting </w:t>
      </w:r>
    </w:p>
    <w:p w:rsidR="001F143C" w:rsidRDefault="001F143C" w:rsidP="00A97AEE">
      <w:pPr>
        <w:jc w:val="both"/>
      </w:pPr>
      <w:r>
        <w:t>3/12/19 – Annual Election and Meeting</w:t>
      </w:r>
    </w:p>
    <w:p w:rsidR="00370804" w:rsidRDefault="00370804" w:rsidP="00A97AEE">
      <w:pPr>
        <w:jc w:val="both"/>
      </w:pPr>
      <w:r>
        <w:t>3/4/19 – Spring EOT Meeting</w:t>
      </w:r>
    </w:p>
    <w:p w:rsidR="00370804" w:rsidRDefault="00370804" w:rsidP="00A97AEE">
      <w:pPr>
        <w:jc w:val="both"/>
      </w:pPr>
      <w:r>
        <w:t>4/17/19 – Board of Equalization</w:t>
      </w:r>
    </w:p>
    <w:p w:rsidR="001F143C" w:rsidRDefault="001F143C" w:rsidP="00A97AEE">
      <w:pPr>
        <w:jc w:val="both"/>
      </w:pPr>
    </w:p>
    <w:p w:rsidR="001F143C" w:rsidRDefault="001F143C" w:rsidP="00A97AEE">
      <w:pPr>
        <w:jc w:val="both"/>
      </w:pPr>
      <w:r>
        <w:t xml:space="preserve">Discussion was held on the amount of snow and problem areas that need to be addressed.  Discussion was also </w:t>
      </w:r>
      <w:r w:rsidR="00370804">
        <w:t xml:space="preserve">held regarding the road maintenance contract for the next two years.  After </w:t>
      </w:r>
      <w:r w:rsidR="00370804">
        <w:lastRenderedPageBreak/>
        <w:t xml:space="preserve">much discussion, Kellogg made a motion to extend the grading and plowing contract for 2 years at the present rates.  </w:t>
      </w:r>
      <w:proofErr w:type="gramStart"/>
      <w:r w:rsidR="00370804">
        <w:t>D Sonnenberg second.</w:t>
      </w:r>
      <w:proofErr w:type="gramEnd"/>
      <w:r w:rsidR="00370804">
        <w:t xml:space="preserve">  </w:t>
      </w:r>
      <w:proofErr w:type="gramStart"/>
      <w:r w:rsidR="00370804">
        <w:t>All in favor.</w:t>
      </w:r>
      <w:proofErr w:type="gramEnd"/>
      <w:r w:rsidR="00370804">
        <w:t xml:space="preserve"> Motion carried. </w:t>
      </w:r>
    </w:p>
    <w:p w:rsidR="00370804" w:rsidRDefault="00370804" w:rsidP="00A97AEE">
      <w:pPr>
        <w:jc w:val="both"/>
      </w:pPr>
    </w:p>
    <w:p w:rsidR="00370804" w:rsidRDefault="00370804" w:rsidP="00EE5DCB">
      <w:pPr>
        <w:jc w:val="both"/>
      </w:pPr>
      <w:r>
        <w:t xml:space="preserve">Discussion was also held regarding posting of the CTAS reports on the website because they are confusing and trying to make them less confusing can distort the reports.  MAT (MN Assoc of </w:t>
      </w:r>
      <w:proofErr w:type="spellStart"/>
      <w:r>
        <w:t>Twps</w:t>
      </w:r>
      <w:proofErr w:type="spellEnd"/>
      <w:r>
        <w:t xml:space="preserve">) advises townships not to post the CTAS reports as they are very confusing to anyone unfamiliar with the CTAS program.  </w:t>
      </w:r>
      <w:r w:rsidR="00EE5DCB">
        <w:t xml:space="preserve">The inclusion of the actual bank statement balances within the minutes provides the public with the essential financial information.  More detailed financial information is available at the meeting or upon request.  Kellogg made a motion to post only the cash control statement on the website.  </w:t>
      </w:r>
      <w:proofErr w:type="gramStart"/>
      <w:r w:rsidR="00EE5DCB">
        <w:t>D Sonnenberg second.</w:t>
      </w:r>
      <w:proofErr w:type="gramEnd"/>
      <w:r w:rsidR="00EE5DCB">
        <w:t xml:space="preserve">  </w:t>
      </w:r>
      <w:proofErr w:type="gramStart"/>
      <w:r w:rsidR="00EE5DCB">
        <w:t>All in favor.</w:t>
      </w:r>
      <w:proofErr w:type="gramEnd"/>
      <w:r w:rsidR="00EE5DCB">
        <w:t xml:space="preserve"> Motion carried. </w:t>
      </w:r>
    </w:p>
    <w:p w:rsidR="00EE5DCB" w:rsidRDefault="00EE5DCB" w:rsidP="00EE5DCB">
      <w:pPr>
        <w:jc w:val="both"/>
      </w:pPr>
    </w:p>
    <w:p w:rsidR="00EE5DCB" w:rsidRDefault="00EE5DCB" w:rsidP="00EE5DCB">
      <w:pPr>
        <w:jc w:val="both"/>
      </w:pPr>
      <w:r>
        <w:t xml:space="preserve">Since there was no further business to come before the Board, Hockett adjourned the meeting. </w:t>
      </w:r>
    </w:p>
    <w:p w:rsidR="00EE5DCB" w:rsidRDefault="00EE5DCB" w:rsidP="00EE5DCB">
      <w:pPr>
        <w:jc w:val="both"/>
      </w:pPr>
    </w:p>
    <w:p w:rsidR="00EE5DCB" w:rsidRDefault="00EE5DCB" w:rsidP="00EE5DCB">
      <w:pPr>
        <w:jc w:val="both"/>
      </w:pPr>
      <w:r>
        <w:t xml:space="preserve">Respectfully submitted, </w:t>
      </w:r>
    </w:p>
    <w:p w:rsidR="00EE5DCB" w:rsidRDefault="00EE5DCB" w:rsidP="00EE5DCB">
      <w:pPr>
        <w:jc w:val="both"/>
      </w:pPr>
    </w:p>
    <w:p w:rsidR="00A02F5F" w:rsidRDefault="00EE5DCB" w:rsidP="003374EA">
      <w:pPr>
        <w:jc w:val="both"/>
      </w:pPr>
      <w:r>
        <w:t>Debi Moltzan, Clerk</w:t>
      </w:r>
    </w:p>
    <w:sectPr w:rsidR="00A02F5F" w:rsidSect="003374EA">
      <w:pgSz w:w="12240" w:h="15840" w:code="1"/>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9886F10"/>
    <w:multiLevelType w:val="hybridMultilevel"/>
    <w:tmpl w:val="18C49BB2"/>
    <w:lvl w:ilvl="0" w:tplc="C53C4144">
      <w:numFmt w:val="bullet"/>
      <w:lvlText w:val="-"/>
      <w:lvlJc w:val="left"/>
      <w:pPr>
        <w:ind w:left="420" w:hanging="360"/>
      </w:pPr>
      <w:rPr>
        <w:rFonts w:ascii="Times New Roman" w:eastAsiaTheme="minorHAnsi"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
    <w:nsid w:val="690B1CA5"/>
    <w:multiLevelType w:val="hybridMultilevel"/>
    <w:tmpl w:val="D34A4AE0"/>
    <w:lvl w:ilvl="0" w:tplc="4B8A3FB0">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compat/>
  <w:rsids>
    <w:rsidRoot w:val="00A97AEE"/>
    <w:rsid w:val="001F143C"/>
    <w:rsid w:val="003103EC"/>
    <w:rsid w:val="003374EA"/>
    <w:rsid w:val="003670FE"/>
    <w:rsid w:val="00370804"/>
    <w:rsid w:val="005A4E3C"/>
    <w:rsid w:val="007111D5"/>
    <w:rsid w:val="00A02F5F"/>
    <w:rsid w:val="00A97AEE"/>
    <w:rsid w:val="00ED3B09"/>
    <w:rsid w:val="00EE5DCB"/>
    <w:rsid w:val="00FC263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3E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143C"/>
    <w:pPr>
      <w:ind w:left="720"/>
      <w:contextualSpacing/>
    </w:pPr>
  </w:style>
</w:styles>
</file>

<file path=word/webSettings.xml><?xml version="1.0" encoding="utf-8"?>
<w:webSettings xmlns:r="http://schemas.openxmlformats.org/officeDocument/2006/relationships" xmlns:w="http://schemas.openxmlformats.org/wordprocessingml/2006/main">
  <w:divs>
    <w:div w:id="843321574">
      <w:bodyDiv w:val="1"/>
      <w:marLeft w:val="0"/>
      <w:marRight w:val="0"/>
      <w:marTop w:val="0"/>
      <w:marBottom w:val="0"/>
      <w:divBdr>
        <w:top w:val="none" w:sz="0" w:space="0" w:color="auto"/>
        <w:left w:val="none" w:sz="0" w:space="0" w:color="auto"/>
        <w:bottom w:val="none" w:sz="0" w:space="0" w:color="auto"/>
        <w:right w:val="none" w:sz="0" w:space="0" w:color="auto"/>
      </w:divBdr>
    </w:div>
    <w:div w:id="967248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92</TotalTime>
  <Pages>2</Pages>
  <Words>426</Words>
  <Characters>2433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2854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Moltzan</dc:creator>
  <cp:keywords/>
  <dc:description/>
  <cp:lastModifiedBy>Deb Moltzan</cp:lastModifiedBy>
  <cp:revision>3</cp:revision>
  <dcterms:created xsi:type="dcterms:W3CDTF">2019-02-14T02:57:00Z</dcterms:created>
  <dcterms:modified xsi:type="dcterms:W3CDTF">2019-03-12T23:06:00Z</dcterms:modified>
</cp:coreProperties>
</file>