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661" w:rsidRDefault="001D4661" w:rsidP="001D4661">
      <w:pPr>
        <w:jc w:val="center"/>
      </w:pPr>
      <w:r>
        <w:t xml:space="preserve">Hobart Township </w:t>
      </w:r>
    </w:p>
    <w:p w:rsidR="003103EC" w:rsidRDefault="001D4661" w:rsidP="001D4661">
      <w:pPr>
        <w:jc w:val="center"/>
      </w:pPr>
      <w:r>
        <w:t>Monthly Meeting</w:t>
      </w:r>
    </w:p>
    <w:p w:rsidR="001D4661" w:rsidRDefault="001D4661" w:rsidP="001D4661">
      <w:pPr>
        <w:jc w:val="center"/>
      </w:pPr>
      <w:r>
        <w:t>July 9, 2017</w:t>
      </w:r>
    </w:p>
    <w:p w:rsidR="001D4661" w:rsidRDefault="001D4661" w:rsidP="001D4661">
      <w:pPr>
        <w:jc w:val="center"/>
      </w:pPr>
    </w:p>
    <w:p w:rsidR="001D4661" w:rsidRDefault="001D4661" w:rsidP="001D4661">
      <w:pPr>
        <w:jc w:val="both"/>
      </w:pPr>
      <w:r>
        <w:t xml:space="preserve">Present:  Terry Hockett, DuWayne Sonnenberg, Kathy Glawe, Wes Kellogg, Debi Moltzan, Rod Boyer, Mark Schultz and Torey Sonnenberg. </w:t>
      </w:r>
    </w:p>
    <w:p w:rsidR="001D4661" w:rsidRDefault="001D4661" w:rsidP="001D4661">
      <w:pPr>
        <w:jc w:val="both"/>
      </w:pPr>
    </w:p>
    <w:p w:rsidR="001D4661" w:rsidRDefault="001D4661" w:rsidP="001D4661">
      <w:pPr>
        <w:jc w:val="both"/>
      </w:pPr>
      <w:r>
        <w:t xml:space="preserve">Chairman Hockett called the meeting to order at 7:00 p.m.  The agenda was considered and accepted as presented. </w:t>
      </w:r>
    </w:p>
    <w:p w:rsidR="001D4661" w:rsidRDefault="001D4661" w:rsidP="001D4661">
      <w:pPr>
        <w:jc w:val="both"/>
      </w:pPr>
    </w:p>
    <w:p w:rsidR="001D4661" w:rsidRDefault="001D4661" w:rsidP="001D4661">
      <w:pPr>
        <w:jc w:val="both"/>
      </w:pPr>
      <w:r>
        <w:t xml:space="preserve">Kellogg made a motion to approve the minutes from the June meeting.  D Sonnenberg second.  All in favor.  Motion carried. </w:t>
      </w:r>
    </w:p>
    <w:p w:rsidR="001D4661" w:rsidRDefault="001D4661" w:rsidP="001D4661">
      <w:pPr>
        <w:jc w:val="both"/>
      </w:pPr>
    </w:p>
    <w:p w:rsidR="001D4661" w:rsidRDefault="001D4661" w:rsidP="001D4661">
      <w:pPr>
        <w:jc w:val="both"/>
      </w:pPr>
      <w:r>
        <w:t xml:space="preserve">D Sonnenberg made a motion to approve the treasurer’s report.  Kellogg second.  All in favor. Motion carried. </w:t>
      </w:r>
    </w:p>
    <w:p w:rsidR="00E1384C" w:rsidRDefault="00E1384C" w:rsidP="001D4661">
      <w:pPr>
        <w:jc w:val="both"/>
      </w:pPr>
    </w:p>
    <w:tbl>
      <w:tblPr>
        <w:tblW w:w="16254" w:type="dxa"/>
        <w:tblInd w:w="93" w:type="dxa"/>
        <w:tblLook w:val="04A0"/>
      </w:tblPr>
      <w:tblGrid>
        <w:gridCol w:w="222"/>
        <w:gridCol w:w="588"/>
        <w:gridCol w:w="584"/>
        <w:gridCol w:w="331"/>
        <w:gridCol w:w="786"/>
        <w:gridCol w:w="236"/>
        <w:gridCol w:w="302"/>
        <w:gridCol w:w="535"/>
        <w:gridCol w:w="481"/>
        <w:gridCol w:w="479"/>
        <w:gridCol w:w="478"/>
        <w:gridCol w:w="480"/>
        <w:gridCol w:w="236"/>
        <w:gridCol w:w="606"/>
        <w:gridCol w:w="240"/>
        <w:gridCol w:w="720"/>
        <w:gridCol w:w="222"/>
        <w:gridCol w:w="1160"/>
        <w:gridCol w:w="400"/>
        <w:gridCol w:w="222"/>
        <w:gridCol w:w="360"/>
        <w:gridCol w:w="360"/>
        <w:gridCol w:w="840"/>
        <w:gridCol w:w="222"/>
        <w:gridCol w:w="1320"/>
        <w:gridCol w:w="280"/>
        <w:gridCol w:w="222"/>
        <w:gridCol w:w="1540"/>
        <w:gridCol w:w="222"/>
        <w:gridCol w:w="1580"/>
      </w:tblGrid>
      <w:tr w:rsidR="00864F14" w:rsidRPr="00864F14" w:rsidTr="00864F14">
        <w:trPr>
          <w:trHeight w:val="270"/>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03" w:type="dxa"/>
            <w:gridSpan w:val="3"/>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b/>
                <w:bCs/>
                <w:color w:val="000000"/>
                <w:sz w:val="18"/>
                <w:szCs w:val="18"/>
              </w:rPr>
            </w:pPr>
            <w:r w:rsidRPr="00864F14">
              <w:rPr>
                <w:rFonts w:ascii="Calibri" w:eastAsia="Times New Roman" w:hAnsi="Calibri" w:cs="Calibri"/>
                <w:b/>
                <w:bCs/>
                <w:color w:val="000000"/>
                <w:sz w:val="18"/>
                <w:szCs w:val="18"/>
              </w:rPr>
              <w:t xml:space="preserve">For the Period : </w:t>
            </w:r>
          </w:p>
        </w:tc>
        <w:tc>
          <w:tcPr>
            <w:tcW w:w="3297" w:type="dxa"/>
            <w:gridSpan w:val="7"/>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b/>
                <w:bCs/>
                <w:color w:val="000000"/>
                <w:sz w:val="18"/>
                <w:szCs w:val="18"/>
              </w:rPr>
            </w:pPr>
            <w:r w:rsidRPr="00864F14">
              <w:rPr>
                <w:rFonts w:ascii="Calibri" w:eastAsia="Times New Roman" w:hAnsi="Calibri" w:cs="Calibri"/>
                <w:b/>
                <w:bCs/>
                <w:color w:val="000000"/>
                <w:sz w:val="18"/>
                <w:szCs w:val="18"/>
              </w:rPr>
              <w:t>6/1/2019 To 6/30/2019</w:t>
            </w:r>
          </w:p>
        </w:tc>
        <w:tc>
          <w:tcPr>
            <w:tcW w:w="48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60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8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r>
      <w:tr w:rsidR="00864F14" w:rsidRPr="00864F14" w:rsidTr="00864F14">
        <w:trPr>
          <w:trHeight w:val="120"/>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88"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31"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78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837" w:type="dxa"/>
            <w:gridSpan w:val="2"/>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60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8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r>
      <w:tr w:rsidR="00864F14" w:rsidRPr="00864F14" w:rsidTr="00864F14">
        <w:trPr>
          <w:trHeight w:val="270"/>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88"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31"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78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837" w:type="dxa"/>
            <w:gridSpan w:val="2"/>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60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600" w:type="dxa"/>
            <w:gridSpan w:val="2"/>
            <w:vMerge w:val="restart"/>
            <w:tcBorders>
              <w:top w:val="nil"/>
              <w:left w:val="nil"/>
              <w:bottom w:val="nil"/>
              <w:right w:val="nil"/>
            </w:tcBorders>
            <w:shd w:val="clear" w:color="auto" w:fill="auto"/>
            <w:hideMark/>
          </w:tcPr>
          <w:p w:rsidR="00864F14" w:rsidRPr="00864F14" w:rsidRDefault="00864F14" w:rsidP="00864F14">
            <w:pPr>
              <w:jc w:val="right"/>
              <w:rPr>
                <w:rFonts w:ascii="Calibri" w:eastAsia="Times New Roman" w:hAnsi="Calibri" w:cs="Calibri"/>
                <w:b/>
                <w:bCs/>
                <w:color w:val="000000"/>
                <w:sz w:val="18"/>
                <w:szCs w:val="18"/>
                <w:u w:val="single"/>
              </w:rPr>
            </w:pPr>
            <w:r w:rsidRPr="00864F14">
              <w:rPr>
                <w:rFonts w:ascii="Calibri" w:eastAsia="Times New Roman" w:hAnsi="Calibri" w:cs="Calibri"/>
                <w:b/>
                <w:bCs/>
                <w:color w:val="000000"/>
                <w:sz w:val="18"/>
                <w:szCs w:val="18"/>
                <w:u w:val="single"/>
              </w:rPr>
              <w:t xml:space="preserve">Less </w:t>
            </w:r>
            <w:r w:rsidRPr="00864F14">
              <w:rPr>
                <w:rFonts w:ascii="Calibri" w:eastAsia="Times New Roman" w:hAnsi="Calibri" w:cs="Calibri"/>
                <w:b/>
                <w:bCs/>
                <w:color w:val="000000"/>
                <w:sz w:val="18"/>
                <w:szCs w:val="18"/>
                <w:u w:val="single"/>
              </w:rPr>
              <w:br/>
              <w:t xml:space="preserve">Deposits </w:t>
            </w:r>
            <w:r w:rsidRPr="00864F14">
              <w:rPr>
                <w:rFonts w:ascii="Calibri" w:eastAsia="Times New Roman" w:hAnsi="Calibri" w:cs="Calibri"/>
                <w:b/>
                <w:bCs/>
                <w:color w:val="000000"/>
                <w:sz w:val="18"/>
                <w:szCs w:val="18"/>
                <w:u w:val="single"/>
              </w:rPr>
              <w:br/>
              <w:t>In Transit</w:t>
            </w: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40" w:type="dxa"/>
            <w:vMerge w:val="restart"/>
            <w:tcBorders>
              <w:top w:val="nil"/>
              <w:left w:val="nil"/>
              <w:bottom w:val="nil"/>
              <w:right w:val="nil"/>
            </w:tcBorders>
            <w:shd w:val="clear" w:color="auto" w:fill="auto"/>
            <w:hideMark/>
          </w:tcPr>
          <w:p w:rsidR="00864F14" w:rsidRPr="00864F14" w:rsidRDefault="00864F14" w:rsidP="00864F14">
            <w:pPr>
              <w:jc w:val="right"/>
              <w:rPr>
                <w:rFonts w:ascii="Calibri" w:eastAsia="Times New Roman" w:hAnsi="Calibri" w:cs="Calibri"/>
                <w:b/>
                <w:bCs/>
                <w:color w:val="000000"/>
                <w:sz w:val="18"/>
                <w:szCs w:val="18"/>
                <w:u w:val="single"/>
              </w:rPr>
            </w:pPr>
            <w:r w:rsidRPr="00864F14">
              <w:rPr>
                <w:rFonts w:ascii="Calibri" w:eastAsia="Times New Roman" w:hAnsi="Calibri" w:cs="Calibri"/>
                <w:b/>
                <w:bCs/>
                <w:color w:val="000000"/>
                <w:sz w:val="18"/>
                <w:szCs w:val="18"/>
                <w:u w:val="single"/>
              </w:rPr>
              <w:t xml:space="preserve">Plus </w:t>
            </w:r>
            <w:r w:rsidRPr="00864F14">
              <w:rPr>
                <w:rFonts w:ascii="Calibri" w:eastAsia="Times New Roman" w:hAnsi="Calibri" w:cs="Calibri"/>
                <w:b/>
                <w:bCs/>
                <w:color w:val="000000"/>
                <w:sz w:val="18"/>
                <w:szCs w:val="18"/>
                <w:u w:val="single"/>
              </w:rPr>
              <w:br/>
              <w:t>Outstanding</w:t>
            </w:r>
            <w:r w:rsidRPr="00864F14">
              <w:rPr>
                <w:rFonts w:ascii="Calibri" w:eastAsia="Times New Roman" w:hAnsi="Calibri" w:cs="Calibri"/>
                <w:b/>
                <w:bCs/>
                <w:color w:val="000000"/>
                <w:sz w:val="18"/>
                <w:szCs w:val="18"/>
                <w:u w:val="single"/>
              </w:rPr>
              <w:br/>
              <w:t>Checks</w:t>
            </w: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80" w:type="dxa"/>
            <w:vMerge w:val="restart"/>
            <w:tcBorders>
              <w:top w:val="nil"/>
              <w:left w:val="nil"/>
              <w:bottom w:val="nil"/>
              <w:right w:val="nil"/>
            </w:tcBorders>
            <w:shd w:val="clear" w:color="auto" w:fill="auto"/>
            <w:hideMark/>
          </w:tcPr>
          <w:p w:rsidR="00864F14" w:rsidRPr="00864F14" w:rsidRDefault="00864F14" w:rsidP="00864F14">
            <w:pPr>
              <w:jc w:val="right"/>
              <w:rPr>
                <w:rFonts w:ascii="Calibri" w:eastAsia="Times New Roman" w:hAnsi="Calibri" w:cs="Calibri"/>
                <w:b/>
                <w:bCs/>
                <w:color w:val="000000"/>
                <w:sz w:val="18"/>
                <w:szCs w:val="18"/>
                <w:u w:val="single"/>
              </w:rPr>
            </w:pPr>
            <w:r w:rsidRPr="00864F14">
              <w:rPr>
                <w:rFonts w:ascii="Calibri" w:eastAsia="Times New Roman" w:hAnsi="Calibri" w:cs="Calibri"/>
                <w:b/>
                <w:bCs/>
                <w:color w:val="000000"/>
                <w:sz w:val="18"/>
                <w:szCs w:val="18"/>
                <w:u w:val="single"/>
              </w:rPr>
              <w:t>Total</w:t>
            </w:r>
            <w:r w:rsidRPr="00864F14">
              <w:rPr>
                <w:rFonts w:ascii="Calibri" w:eastAsia="Times New Roman" w:hAnsi="Calibri" w:cs="Calibri"/>
                <w:b/>
                <w:bCs/>
                <w:color w:val="000000"/>
                <w:sz w:val="18"/>
                <w:szCs w:val="18"/>
                <w:u w:val="single"/>
              </w:rPr>
              <w:br/>
              <w:t>Per Bank</w:t>
            </w:r>
            <w:r w:rsidRPr="00864F14">
              <w:rPr>
                <w:rFonts w:ascii="Calibri" w:eastAsia="Times New Roman" w:hAnsi="Calibri" w:cs="Calibri"/>
                <w:b/>
                <w:bCs/>
                <w:color w:val="000000"/>
                <w:sz w:val="18"/>
                <w:szCs w:val="18"/>
                <w:u w:val="single"/>
              </w:rPr>
              <w:br/>
              <w:t>Statement</w:t>
            </w:r>
          </w:p>
        </w:tc>
      </w:tr>
      <w:tr w:rsidR="00864F14" w:rsidRPr="00864F14" w:rsidTr="00864F14">
        <w:trPr>
          <w:trHeight w:val="240"/>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89" w:type="dxa"/>
            <w:gridSpan w:val="4"/>
            <w:vMerge w:val="restart"/>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b/>
                <w:bCs/>
                <w:color w:val="000000"/>
                <w:sz w:val="18"/>
                <w:szCs w:val="18"/>
                <w:u w:val="single"/>
              </w:rPr>
            </w:pPr>
            <w:r w:rsidRPr="00864F14">
              <w:rPr>
                <w:rFonts w:ascii="Calibri" w:eastAsia="Times New Roman" w:hAnsi="Calibri" w:cs="Calibri"/>
                <w:b/>
                <w:bCs/>
                <w:color w:val="000000"/>
                <w:sz w:val="18"/>
                <w:szCs w:val="18"/>
                <w:u w:val="single"/>
              </w:rPr>
              <w:t>Name of Fund</w:t>
            </w: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837" w:type="dxa"/>
            <w:gridSpan w:val="2"/>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918" w:type="dxa"/>
            <w:gridSpan w:val="4"/>
            <w:vMerge w:val="restart"/>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b/>
                <w:bCs/>
                <w:color w:val="000000"/>
                <w:sz w:val="18"/>
                <w:szCs w:val="18"/>
                <w:u w:val="single"/>
              </w:rPr>
            </w:pPr>
            <w:r w:rsidRPr="00864F14">
              <w:rPr>
                <w:rFonts w:ascii="Calibri" w:eastAsia="Times New Roman" w:hAnsi="Calibri" w:cs="Calibri"/>
                <w:b/>
                <w:bCs/>
                <w:color w:val="000000"/>
                <w:sz w:val="18"/>
                <w:szCs w:val="18"/>
                <w:u w:val="single"/>
              </w:rPr>
              <w:t xml:space="preserve">Beginning </w:t>
            </w:r>
            <w:r w:rsidRPr="00864F14">
              <w:rPr>
                <w:rFonts w:ascii="Calibri" w:eastAsia="Times New Roman" w:hAnsi="Calibri" w:cs="Calibri"/>
                <w:b/>
                <w:bCs/>
                <w:color w:val="000000"/>
                <w:sz w:val="18"/>
                <w:szCs w:val="18"/>
                <w:u w:val="single"/>
              </w:rPr>
              <w:br/>
              <w:t>Balance</w:t>
            </w: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66" w:type="dxa"/>
            <w:gridSpan w:val="3"/>
            <w:vMerge w:val="restart"/>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b/>
                <w:bCs/>
                <w:color w:val="000000"/>
                <w:sz w:val="18"/>
                <w:szCs w:val="18"/>
                <w:u w:val="single"/>
              </w:rPr>
            </w:pPr>
            <w:r>
              <w:rPr>
                <w:rFonts w:ascii="Calibri" w:eastAsia="Times New Roman" w:hAnsi="Calibri" w:cs="Calibri"/>
                <w:b/>
                <w:bCs/>
                <w:color w:val="000000"/>
                <w:sz w:val="18"/>
                <w:szCs w:val="18"/>
                <w:u w:val="single"/>
              </w:rPr>
              <w:t xml:space="preserve">Total </w:t>
            </w:r>
            <w:r w:rsidRPr="00864F14">
              <w:rPr>
                <w:rFonts w:ascii="Calibri" w:eastAsia="Times New Roman" w:hAnsi="Calibri" w:cs="Calibri"/>
                <w:b/>
                <w:bCs/>
                <w:color w:val="000000"/>
                <w:sz w:val="18"/>
                <w:szCs w:val="18"/>
                <w:u w:val="single"/>
              </w:rPr>
              <w:t>Receipts</w:t>
            </w: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864F14" w:rsidRPr="00864F14" w:rsidRDefault="00864F14" w:rsidP="00864F14">
            <w:pPr>
              <w:jc w:val="center"/>
              <w:rPr>
                <w:rFonts w:ascii="Calibri" w:eastAsia="Times New Roman" w:hAnsi="Calibri" w:cs="Calibri"/>
                <w:b/>
                <w:bCs/>
                <w:color w:val="000000"/>
                <w:sz w:val="18"/>
                <w:szCs w:val="18"/>
                <w:u w:val="single"/>
              </w:rPr>
            </w:pPr>
            <w:r w:rsidRPr="00864F14">
              <w:rPr>
                <w:rFonts w:ascii="Calibri" w:eastAsia="Times New Roman" w:hAnsi="Calibri" w:cs="Calibri"/>
                <w:b/>
                <w:bCs/>
                <w:color w:val="000000"/>
                <w:sz w:val="18"/>
                <w:szCs w:val="18"/>
                <w:u w:val="single"/>
              </w:rPr>
              <w:t>Total</w:t>
            </w:r>
            <w:r w:rsidRPr="00864F14">
              <w:rPr>
                <w:rFonts w:ascii="Calibri" w:eastAsia="Times New Roman" w:hAnsi="Calibri" w:cs="Calibri"/>
                <w:b/>
                <w:bCs/>
                <w:color w:val="000000"/>
                <w:sz w:val="18"/>
                <w:szCs w:val="18"/>
                <w:u w:val="single"/>
              </w:rPr>
              <w:br/>
              <w:t>Disbursed</w:t>
            </w: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864F14" w:rsidRPr="00864F14" w:rsidRDefault="00864F14" w:rsidP="00864F14">
            <w:pPr>
              <w:jc w:val="center"/>
              <w:rPr>
                <w:rFonts w:ascii="Calibri" w:eastAsia="Times New Roman" w:hAnsi="Calibri" w:cs="Calibri"/>
                <w:b/>
                <w:bCs/>
                <w:color w:val="000000"/>
                <w:sz w:val="18"/>
                <w:szCs w:val="18"/>
                <w:u w:val="single"/>
              </w:rPr>
            </w:pPr>
            <w:r w:rsidRPr="00864F14">
              <w:rPr>
                <w:rFonts w:ascii="Calibri" w:eastAsia="Times New Roman" w:hAnsi="Calibri" w:cs="Calibri"/>
                <w:b/>
                <w:bCs/>
                <w:color w:val="000000"/>
                <w:sz w:val="18"/>
                <w:szCs w:val="18"/>
                <w:u w:val="single"/>
              </w:rPr>
              <w:t>Ending</w:t>
            </w:r>
            <w:r w:rsidRPr="00864F14">
              <w:rPr>
                <w:rFonts w:ascii="Calibri" w:eastAsia="Times New Roman" w:hAnsi="Calibri" w:cs="Calibri"/>
                <w:b/>
                <w:bCs/>
                <w:color w:val="000000"/>
                <w:sz w:val="18"/>
                <w:szCs w:val="18"/>
                <w:u w:val="single"/>
              </w:rPr>
              <w:br/>
              <w:t>Balance</w:t>
            </w: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600" w:type="dxa"/>
            <w:gridSpan w:val="2"/>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40" w:type="dxa"/>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80" w:type="dxa"/>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r>
      <w:tr w:rsidR="00864F14" w:rsidRPr="00864F14" w:rsidTr="00864F14">
        <w:trPr>
          <w:trHeight w:val="300"/>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89" w:type="dxa"/>
            <w:gridSpan w:val="4"/>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837" w:type="dxa"/>
            <w:gridSpan w:val="2"/>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918" w:type="dxa"/>
            <w:gridSpan w:val="4"/>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66" w:type="dxa"/>
            <w:gridSpan w:val="3"/>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600" w:type="dxa"/>
            <w:gridSpan w:val="2"/>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40" w:type="dxa"/>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80" w:type="dxa"/>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18"/>
                <w:szCs w:val="18"/>
                <w:u w:val="single"/>
              </w:rPr>
            </w:pPr>
          </w:p>
        </w:tc>
      </w:tr>
      <w:tr w:rsidR="00864F14" w:rsidRPr="00864F14" w:rsidTr="00864F14">
        <w:trPr>
          <w:trHeight w:val="315"/>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362" w:type="dxa"/>
            <w:gridSpan w:val="7"/>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General Fund</w:t>
            </w:r>
          </w:p>
        </w:tc>
        <w:tc>
          <w:tcPr>
            <w:tcW w:w="191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$113,201.59 </w:t>
            </w: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78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$37,374.50 </w:t>
            </w:r>
          </w:p>
        </w:tc>
        <w:tc>
          <w:tcPr>
            <w:tcW w:w="1782" w:type="dxa"/>
            <w:gridSpan w:val="3"/>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$2,689.31 </w:t>
            </w:r>
          </w:p>
        </w:tc>
        <w:tc>
          <w:tcPr>
            <w:tcW w:w="1782" w:type="dxa"/>
            <w:gridSpan w:val="4"/>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$147,886.78 </w:t>
            </w:r>
          </w:p>
        </w:tc>
        <w:tc>
          <w:tcPr>
            <w:tcW w:w="1822" w:type="dxa"/>
            <w:gridSpan w:val="3"/>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762" w:type="dxa"/>
            <w:gridSpan w:val="2"/>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$147,886.78 </w:t>
            </w:r>
          </w:p>
        </w:tc>
      </w:tr>
      <w:tr w:rsidR="00864F14" w:rsidRPr="00864F14" w:rsidTr="00864F14">
        <w:trPr>
          <w:trHeight w:val="315"/>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362" w:type="dxa"/>
            <w:gridSpan w:val="7"/>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Road and Bridge</w:t>
            </w:r>
          </w:p>
        </w:tc>
        <w:tc>
          <w:tcPr>
            <w:tcW w:w="191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$190,633.35 </w:t>
            </w: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78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$167,120.69 </w:t>
            </w:r>
          </w:p>
        </w:tc>
        <w:tc>
          <w:tcPr>
            <w:tcW w:w="1782" w:type="dxa"/>
            <w:gridSpan w:val="3"/>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$86,283.15 </w:t>
            </w:r>
          </w:p>
        </w:tc>
        <w:tc>
          <w:tcPr>
            <w:tcW w:w="1782" w:type="dxa"/>
            <w:gridSpan w:val="4"/>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$271,470.89 </w:t>
            </w:r>
          </w:p>
        </w:tc>
        <w:tc>
          <w:tcPr>
            <w:tcW w:w="1822" w:type="dxa"/>
            <w:gridSpan w:val="3"/>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762" w:type="dxa"/>
            <w:gridSpan w:val="2"/>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$271,470.89 </w:t>
            </w:r>
          </w:p>
        </w:tc>
      </w:tr>
      <w:tr w:rsidR="00864F14" w:rsidRPr="00864F14" w:rsidTr="00864F14">
        <w:trPr>
          <w:trHeight w:val="315"/>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362" w:type="dxa"/>
            <w:gridSpan w:val="7"/>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Fire Fund</w:t>
            </w:r>
          </w:p>
        </w:tc>
        <w:tc>
          <w:tcPr>
            <w:tcW w:w="191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$80,018.70 </w:t>
            </w: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78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$34,360.41 </w:t>
            </w:r>
          </w:p>
        </w:tc>
        <w:tc>
          <w:tcPr>
            <w:tcW w:w="1782" w:type="dxa"/>
            <w:gridSpan w:val="3"/>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864F14">
              <w:rPr>
                <w:rFonts w:ascii="Calibri" w:eastAsia="Times New Roman" w:hAnsi="Calibri" w:cs="Calibri"/>
                <w:color w:val="000000"/>
                <w:sz w:val="20"/>
                <w:szCs w:val="20"/>
              </w:rPr>
              <w:t xml:space="preserve">$93.55 </w:t>
            </w:r>
          </w:p>
        </w:tc>
        <w:tc>
          <w:tcPr>
            <w:tcW w:w="1782" w:type="dxa"/>
            <w:gridSpan w:val="4"/>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$114,285.56 </w:t>
            </w:r>
          </w:p>
        </w:tc>
        <w:tc>
          <w:tcPr>
            <w:tcW w:w="1822" w:type="dxa"/>
            <w:gridSpan w:val="3"/>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762" w:type="dxa"/>
            <w:gridSpan w:val="2"/>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$114,285.56 </w:t>
            </w:r>
          </w:p>
        </w:tc>
      </w:tr>
      <w:tr w:rsidR="00864F14" w:rsidRPr="00864F14" w:rsidTr="00864F14">
        <w:trPr>
          <w:trHeight w:val="315"/>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362" w:type="dxa"/>
            <w:gridSpan w:val="7"/>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General Debt Service (Identify)</w:t>
            </w:r>
          </w:p>
        </w:tc>
        <w:tc>
          <w:tcPr>
            <w:tcW w:w="191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$1,980.00 </w:t>
            </w: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78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782" w:type="dxa"/>
            <w:gridSpan w:val="3"/>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864F14">
              <w:rPr>
                <w:rFonts w:ascii="Calibri" w:eastAsia="Times New Roman" w:hAnsi="Calibri" w:cs="Calibri"/>
                <w:color w:val="000000"/>
                <w:sz w:val="20"/>
                <w:szCs w:val="20"/>
              </w:rPr>
              <w:t xml:space="preserve">$0.00 </w:t>
            </w:r>
          </w:p>
        </w:tc>
        <w:tc>
          <w:tcPr>
            <w:tcW w:w="1782" w:type="dxa"/>
            <w:gridSpan w:val="4"/>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$1,980.00 </w:t>
            </w:r>
          </w:p>
        </w:tc>
        <w:tc>
          <w:tcPr>
            <w:tcW w:w="1822" w:type="dxa"/>
            <w:gridSpan w:val="3"/>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762" w:type="dxa"/>
            <w:gridSpan w:val="2"/>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$1,980.00 </w:t>
            </w:r>
          </w:p>
        </w:tc>
      </w:tr>
      <w:tr w:rsidR="00864F14" w:rsidRPr="00864F14" w:rsidTr="00864F14">
        <w:trPr>
          <w:trHeight w:val="315"/>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362" w:type="dxa"/>
            <w:gridSpan w:val="7"/>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Town Hall Building</w:t>
            </w:r>
          </w:p>
        </w:tc>
        <w:tc>
          <w:tcPr>
            <w:tcW w:w="191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$169.28 </w:t>
            </w: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78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782" w:type="dxa"/>
            <w:gridSpan w:val="3"/>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864F14">
              <w:rPr>
                <w:rFonts w:ascii="Calibri" w:eastAsia="Times New Roman" w:hAnsi="Calibri" w:cs="Calibri"/>
                <w:color w:val="000000"/>
                <w:sz w:val="20"/>
                <w:szCs w:val="20"/>
              </w:rPr>
              <w:t xml:space="preserve">$0.00 </w:t>
            </w:r>
          </w:p>
        </w:tc>
        <w:tc>
          <w:tcPr>
            <w:tcW w:w="1782" w:type="dxa"/>
            <w:gridSpan w:val="4"/>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$169.28 </w:t>
            </w:r>
          </w:p>
        </w:tc>
        <w:tc>
          <w:tcPr>
            <w:tcW w:w="1822" w:type="dxa"/>
            <w:gridSpan w:val="3"/>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762" w:type="dxa"/>
            <w:gridSpan w:val="2"/>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$169.28 </w:t>
            </w:r>
          </w:p>
        </w:tc>
      </w:tr>
      <w:tr w:rsidR="00864F14" w:rsidRPr="00864F14" w:rsidTr="00864F14">
        <w:trPr>
          <w:trHeight w:val="315"/>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362" w:type="dxa"/>
            <w:gridSpan w:val="7"/>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Town Hall Indebtness</w:t>
            </w:r>
          </w:p>
        </w:tc>
        <w:tc>
          <w:tcPr>
            <w:tcW w:w="191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$20,494.49 </w:t>
            </w: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78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$17,180.15 </w:t>
            </w:r>
          </w:p>
        </w:tc>
        <w:tc>
          <w:tcPr>
            <w:tcW w:w="1782" w:type="dxa"/>
            <w:gridSpan w:val="3"/>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$27,410.00 </w:t>
            </w:r>
          </w:p>
        </w:tc>
        <w:tc>
          <w:tcPr>
            <w:tcW w:w="1782" w:type="dxa"/>
            <w:gridSpan w:val="4"/>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$10,264.64 </w:t>
            </w:r>
          </w:p>
        </w:tc>
        <w:tc>
          <w:tcPr>
            <w:tcW w:w="1822" w:type="dxa"/>
            <w:gridSpan w:val="3"/>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762" w:type="dxa"/>
            <w:gridSpan w:val="2"/>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$10,264.64 </w:t>
            </w:r>
          </w:p>
        </w:tc>
      </w:tr>
      <w:tr w:rsidR="00864F14" w:rsidRPr="00864F14" w:rsidTr="00864F14">
        <w:trPr>
          <w:trHeight w:val="315"/>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362" w:type="dxa"/>
            <w:gridSpan w:val="7"/>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Camp Cherith</w:t>
            </w:r>
          </w:p>
        </w:tc>
        <w:tc>
          <w:tcPr>
            <w:tcW w:w="191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788" w:type="dxa"/>
            <w:gridSpan w:val="4"/>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782" w:type="dxa"/>
            <w:gridSpan w:val="3"/>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864F14">
              <w:rPr>
                <w:rFonts w:ascii="Calibri" w:eastAsia="Times New Roman" w:hAnsi="Calibri" w:cs="Calibri"/>
                <w:color w:val="000000"/>
                <w:sz w:val="20"/>
                <w:szCs w:val="20"/>
              </w:rPr>
              <w:t xml:space="preserve">$0.00 </w:t>
            </w:r>
          </w:p>
        </w:tc>
        <w:tc>
          <w:tcPr>
            <w:tcW w:w="1782" w:type="dxa"/>
            <w:gridSpan w:val="4"/>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822" w:type="dxa"/>
            <w:gridSpan w:val="3"/>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762" w:type="dxa"/>
            <w:gridSpan w:val="2"/>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color w:val="000000"/>
                <w:sz w:val="20"/>
                <w:szCs w:val="20"/>
              </w:rPr>
            </w:pPr>
            <w:r w:rsidRPr="00864F14">
              <w:rPr>
                <w:rFonts w:ascii="Calibri" w:eastAsia="Times New Roman" w:hAnsi="Calibri" w:cs="Calibri"/>
                <w:color w:val="000000"/>
                <w:sz w:val="20"/>
                <w:szCs w:val="20"/>
              </w:rPr>
              <w:t xml:space="preserve">$0.00 </w:t>
            </w:r>
          </w:p>
        </w:tc>
      </w:tr>
      <w:tr w:rsidR="00864F14" w:rsidRPr="00864F14" w:rsidTr="00864F14">
        <w:trPr>
          <w:trHeight w:val="135"/>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88"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31"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78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38" w:type="dxa"/>
            <w:gridSpan w:val="2"/>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918" w:type="dxa"/>
            <w:gridSpan w:val="4"/>
            <w:vMerge w:val="restart"/>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b/>
                <w:bCs/>
                <w:color w:val="000000"/>
                <w:sz w:val="20"/>
                <w:szCs w:val="20"/>
              </w:rPr>
            </w:pPr>
            <w:r w:rsidRPr="00864F14">
              <w:rPr>
                <w:rFonts w:ascii="Calibri" w:eastAsia="Times New Roman" w:hAnsi="Calibri" w:cs="Calibri"/>
                <w:b/>
                <w:bCs/>
                <w:color w:val="000000"/>
                <w:sz w:val="20"/>
                <w:szCs w:val="20"/>
              </w:rPr>
              <w:t xml:space="preserve">$406,497.41 </w:t>
            </w: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66" w:type="dxa"/>
            <w:gridSpan w:val="3"/>
            <w:vMerge w:val="restart"/>
            <w:tcBorders>
              <w:top w:val="nil"/>
              <w:left w:val="nil"/>
              <w:bottom w:val="nil"/>
              <w:right w:val="nil"/>
            </w:tcBorders>
            <w:shd w:val="clear" w:color="auto" w:fill="auto"/>
            <w:noWrap/>
            <w:hideMark/>
          </w:tcPr>
          <w:p w:rsidR="00864F14" w:rsidRPr="00864F14" w:rsidRDefault="00864F14" w:rsidP="00864F14">
            <w:pPr>
              <w:rPr>
                <w:rFonts w:ascii="Calibri" w:eastAsia="Times New Roman" w:hAnsi="Calibri" w:cs="Calibri"/>
                <w:b/>
                <w:bCs/>
                <w:color w:val="000000"/>
                <w:sz w:val="20"/>
                <w:szCs w:val="20"/>
              </w:rPr>
            </w:pPr>
            <w:r w:rsidRPr="00864F14">
              <w:rPr>
                <w:rFonts w:ascii="Calibri" w:eastAsia="Times New Roman" w:hAnsi="Calibri" w:cs="Calibri"/>
                <w:b/>
                <w:bCs/>
                <w:color w:val="000000"/>
                <w:sz w:val="20"/>
                <w:szCs w:val="20"/>
              </w:rPr>
              <w:t xml:space="preserve">$256,035.75 </w:t>
            </w: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782" w:type="dxa"/>
            <w:gridSpan w:val="3"/>
            <w:vMerge w:val="restart"/>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b/>
                <w:bCs/>
                <w:color w:val="000000"/>
                <w:sz w:val="20"/>
                <w:szCs w:val="20"/>
              </w:rPr>
            </w:pPr>
            <w:r w:rsidRPr="00864F14">
              <w:rPr>
                <w:rFonts w:ascii="Calibri" w:eastAsia="Times New Roman" w:hAnsi="Calibri" w:cs="Calibri"/>
                <w:b/>
                <w:bCs/>
                <w:color w:val="000000"/>
                <w:sz w:val="20"/>
                <w:szCs w:val="20"/>
              </w:rPr>
              <w:t xml:space="preserve">$116,476.01 </w:t>
            </w:r>
          </w:p>
        </w:tc>
        <w:tc>
          <w:tcPr>
            <w:tcW w:w="1782" w:type="dxa"/>
            <w:gridSpan w:val="4"/>
            <w:vMerge w:val="restart"/>
            <w:tcBorders>
              <w:top w:val="nil"/>
              <w:left w:val="nil"/>
              <w:bottom w:val="nil"/>
              <w:right w:val="nil"/>
            </w:tcBorders>
            <w:shd w:val="clear" w:color="auto" w:fill="auto"/>
            <w:noWrap/>
            <w:hideMark/>
          </w:tcPr>
          <w:p w:rsidR="00864F14" w:rsidRPr="00864F14" w:rsidRDefault="00864F14" w:rsidP="00864F14">
            <w:pPr>
              <w:jc w:val="center"/>
              <w:rPr>
                <w:rFonts w:ascii="Calibri" w:eastAsia="Times New Roman" w:hAnsi="Calibri" w:cs="Calibri"/>
                <w:b/>
                <w:bCs/>
                <w:color w:val="000000"/>
                <w:sz w:val="20"/>
                <w:szCs w:val="20"/>
              </w:rPr>
            </w:pPr>
            <w:r w:rsidRPr="00864F14">
              <w:rPr>
                <w:rFonts w:ascii="Calibri" w:eastAsia="Times New Roman" w:hAnsi="Calibri" w:cs="Calibri"/>
                <w:b/>
                <w:bCs/>
                <w:color w:val="000000"/>
                <w:sz w:val="20"/>
                <w:szCs w:val="20"/>
              </w:rPr>
              <w:t xml:space="preserve">$546,057.15 </w:t>
            </w:r>
          </w:p>
        </w:tc>
        <w:tc>
          <w:tcPr>
            <w:tcW w:w="1600" w:type="dxa"/>
            <w:gridSpan w:val="2"/>
            <w:vMerge w:val="restart"/>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b/>
                <w:bCs/>
                <w:color w:val="000000"/>
                <w:sz w:val="20"/>
                <w:szCs w:val="20"/>
              </w:rPr>
            </w:pPr>
            <w:r w:rsidRPr="00864F14">
              <w:rPr>
                <w:rFonts w:ascii="Calibri" w:eastAsia="Times New Roman" w:hAnsi="Calibri" w:cs="Calibri"/>
                <w:b/>
                <w:bCs/>
                <w:color w:val="000000"/>
                <w:sz w:val="20"/>
                <w:szCs w:val="20"/>
              </w:rPr>
              <w:t xml:space="preserve">$0.00 </w:t>
            </w: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40" w:type="dxa"/>
            <w:vMerge w:val="restart"/>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b/>
                <w:bCs/>
                <w:color w:val="000000"/>
                <w:sz w:val="20"/>
                <w:szCs w:val="20"/>
              </w:rPr>
            </w:pPr>
            <w:r w:rsidRPr="00864F14">
              <w:rPr>
                <w:rFonts w:ascii="Calibri" w:eastAsia="Times New Roman" w:hAnsi="Calibri" w:cs="Calibri"/>
                <w:b/>
                <w:bCs/>
                <w:color w:val="000000"/>
                <w:sz w:val="20"/>
                <w:szCs w:val="20"/>
              </w:rPr>
              <w:t xml:space="preserve">$0.00 </w:t>
            </w: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80" w:type="dxa"/>
            <w:vMerge w:val="restart"/>
            <w:tcBorders>
              <w:top w:val="nil"/>
              <w:left w:val="nil"/>
              <w:bottom w:val="nil"/>
              <w:right w:val="nil"/>
            </w:tcBorders>
            <w:shd w:val="clear" w:color="auto" w:fill="auto"/>
            <w:noWrap/>
            <w:hideMark/>
          </w:tcPr>
          <w:p w:rsidR="00864F14" w:rsidRPr="00864F14" w:rsidRDefault="00864F14" w:rsidP="00864F14">
            <w:pPr>
              <w:jc w:val="right"/>
              <w:rPr>
                <w:rFonts w:ascii="Calibri" w:eastAsia="Times New Roman" w:hAnsi="Calibri" w:cs="Calibri"/>
                <w:b/>
                <w:bCs/>
                <w:color w:val="000000"/>
                <w:sz w:val="20"/>
                <w:szCs w:val="20"/>
              </w:rPr>
            </w:pPr>
            <w:r w:rsidRPr="00864F14">
              <w:rPr>
                <w:rFonts w:ascii="Calibri" w:eastAsia="Times New Roman" w:hAnsi="Calibri" w:cs="Calibri"/>
                <w:b/>
                <w:bCs/>
                <w:color w:val="000000"/>
                <w:sz w:val="20"/>
                <w:szCs w:val="20"/>
              </w:rPr>
              <w:t xml:space="preserve">$546,057.15 </w:t>
            </w:r>
          </w:p>
        </w:tc>
      </w:tr>
      <w:tr w:rsidR="00864F14" w:rsidRPr="00864F14" w:rsidTr="00864F14">
        <w:trPr>
          <w:trHeight w:val="135"/>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172" w:type="dxa"/>
            <w:gridSpan w:val="2"/>
            <w:vMerge w:val="restart"/>
            <w:tcBorders>
              <w:top w:val="nil"/>
              <w:left w:val="nil"/>
              <w:bottom w:val="nil"/>
              <w:right w:val="nil"/>
            </w:tcBorders>
            <w:shd w:val="clear" w:color="auto" w:fill="auto"/>
            <w:hideMark/>
          </w:tcPr>
          <w:p w:rsidR="00864F14" w:rsidRPr="00864F14" w:rsidRDefault="00864F14" w:rsidP="00864F14">
            <w:pPr>
              <w:rPr>
                <w:rFonts w:ascii="Calibri" w:eastAsia="Times New Roman" w:hAnsi="Calibri" w:cs="Calibri"/>
                <w:b/>
                <w:bCs/>
                <w:color w:val="000000"/>
                <w:sz w:val="20"/>
                <w:szCs w:val="20"/>
              </w:rPr>
            </w:pPr>
            <w:r w:rsidRPr="00864F14">
              <w:rPr>
                <w:rFonts w:ascii="Calibri" w:eastAsia="Times New Roman" w:hAnsi="Calibri" w:cs="Calibri"/>
                <w:b/>
                <w:bCs/>
                <w:color w:val="000000"/>
                <w:sz w:val="20"/>
                <w:szCs w:val="20"/>
              </w:rPr>
              <w:t xml:space="preserve">Total </w:t>
            </w:r>
          </w:p>
        </w:tc>
        <w:tc>
          <w:tcPr>
            <w:tcW w:w="331"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78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38" w:type="dxa"/>
            <w:gridSpan w:val="2"/>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918" w:type="dxa"/>
            <w:gridSpan w:val="4"/>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20"/>
                <w:szCs w:val="20"/>
              </w:rPr>
            </w:pP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66" w:type="dxa"/>
            <w:gridSpan w:val="3"/>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782" w:type="dxa"/>
            <w:gridSpan w:val="3"/>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20"/>
                <w:szCs w:val="20"/>
              </w:rPr>
            </w:pPr>
          </w:p>
        </w:tc>
        <w:tc>
          <w:tcPr>
            <w:tcW w:w="1782" w:type="dxa"/>
            <w:gridSpan w:val="4"/>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20"/>
                <w:szCs w:val="20"/>
              </w:rPr>
            </w:pPr>
          </w:p>
        </w:tc>
        <w:tc>
          <w:tcPr>
            <w:tcW w:w="1600" w:type="dxa"/>
            <w:gridSpan w:val="2"/>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40" w:type="dxa"/>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80" w:type="dxa"/>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20"/>
                <w:szCs w:val="20"/>
              </w:rPr>
            </w:pPr>
          </w:p>
        </w:tc>
      </w:tr>
      <w:tr w:rsidR="00864F14" w:rsidRPr="00864F14" w:rsidTr="00864F14">
        <w:trPr>
          <w:trHeight w:val="135"/>
        </w:trPr>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172" w:type="dxa"/>
            <w:gridSpan w:val="2"/>
            <w:vMerge/>
            <w:tcBorders>
              <w:top w:val="nil"/>
              <w:left w:val="nil"/>
              <w:bottom w:val="nil"/>
              <w:right w:val="nil"/>
            </w:tcBorders>
            <w:vAlign w:val="center"/>
            <w:hideMark/>
          </w:tcPr>
          <w:p w:rsidR="00864F14" w:rsidRPr="00864F14" w:rsidRDefault="00864F14" w:rsidP="00864F14">
            <w:pPr>
              <w:rPr>
                <w:rFonts w:ascii="Calibri" w:eastAsia="Times New Roman" w:hAnsi="Calibri" w:cs="Calibri"/>
                <w:b/>
                <w:bCs/>
                <w:color w:val="000000"/>
                <w:sz w:val="20"/>
                <w:szCs w:val="20"/>
              </w:rPr>
            </w:pPr>
          </w:p>
        </w:tc>
        <w:tc>
          <w:tcPr>
            <w:tcW w:w="331"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78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38" w:type="dxa"/>
            <w:gridSpan w:val="2"/>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606"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c>
          <w:tcPr>
            <w:tcW w:w="1580" w:type="dxa"/>
            <w:tcBorders>
              <w:top w:val="nil"/>
              <w:left w:val="nil"/>
              <w:bottom w:val="nil"/>
              <w:right w:val="nil"/>
            </w:tcBorders>
            <w:shd w:val="clear" w:color="auto" w:fill="auto"/>
            <w:noWrap/>
            <w:hideMark/>
          </w:tcPr>
          <w:p w:rsidR="00864F14" w:rsidRPr="00864F14" w:rsidRDefault="00864F14" w:rsidP="00864F14">
            <w:pPr>
              <w:rPr>
                <w:rFonts w:ascii="Arial" w:eastAsia="Times New Roman" w:hAnsi="Arial" w:cs="Arial"/>
                <w:color w:val="000000"/>
                <w:sz w:val="20"/>
                <w:szCs w:val="20"/>
              </w:rPr>
            </w:pPr>
          </w:p>
        </w:tc>
      </w:tr>
    </w:tbl>
    <w:p w:rsidR="00E1384C" w:rsidRDefault="00E1384C" w:rsidP="001D4661">
      <w:pPr>
        <w:jc w:val="both"/>
      </w:pPr>
    </w:p>
    <w:p w:rsidR="00E1384C" w:rsidRDefault="00E1384C" w:rsidP="001D4661">
      <w:pPr>
        <w:jc w:val="both"/>
      </w:pPr>
    </w:p>
    <w:p w:rsidR="00E1384C" w:rsidRDefault="00E1384C" w:rsidP="001D4661">
      <w:pPr>
        <w:jc w:val="both"/>
      </w:pPr>
      <w:r>
        <w:t xml:space="preserve">Kellogg made a motion to approve the disbursements as presented.  D Sonnenberg second.  All in favor.  Motion carried. </w:t>
      </w:r>
    </w:p>
    <w:p w:rsidR="00E1384C" w:rsidRDefault="00E1384C" w:rsidP="001D4661">
      <w:pPr>
        <w:jc w:val="both"/>
      </w:pPr>
    </w:p>
    <w:p w:rsidR="00E1384C" w:rsidRDefault="00E1384C" w:rsidP="001D4661">
      <w:pPr>
        <w:jc w:val="both"/>
      </w:pPr>
      <w:r>
        <w:t xml:space="preserve">Mark Schultz was questioning a piece of property adjacent to his property on Rose Lake and if the Township owned it and if it could be vacated.  The Board explained, that according to the GIS map that he showed the Board, the piece of property was dedicated to the public, so it could be vacated, but he would need to contact a lawyer regarding the process because the property belonged to the public and not the Township.  If he wanted to pursue the vacation, the Board would support the vacation. </w:t>
      </w:r>
    </w:p>
    <w:p w:rsidR="00E1384C" w:rsidRDefault="00E1384C" w:rsidP="001D4661">
      <w:pPr>
        <w:jc w:val="both"/>
      </w:pPr>
    </w:p>
    <w:p w:rsidR="00E1384C" w:rsidRDefault="00E1384C" w:rsidP="001D4661">
      <w:pPr>
        <w:jc w:val="both"/>
      </w:pPr>
      <w:r>
        <w:t xml:space="preserve">George Massey was not present to speak to the Board.  </w:t>
      </w:r>
    </w:p>
    <w:p w:rsidR="00E1384C" w:rsidRDefault="00E1384C" w:rsidP="001D4661">
      <w:pPr>
        <w:jc w:val="both"/>
      </w:pPr>
    </w:p>
    <w:p w:rsidR="00E1384C" w:rsidRDefault="00E1384C" w:rsidP="001D4661">
      <w:pPr>
        <w:jc w:val="both"/>
      </w:pPr>
      <w:r>
        <w:t xml:space="preserve">Bruhn Beach Road will need to be looked at to see what can be done.  This road is scheduled to be regraveld next year. </w:t>
      </w:r>
    </w:p>
    <w:p w:rsidR="00E1384C" w:rsidRDefault="00E1384C" w:rsidP="001D4661">
      <w:pPr>
        <w:jc w:val="both"/>
      </w:pPr>
    </w:p>
    <w:p w:rsidR="00E1384C" w:rsidRDefault="00E1384C" w:rsidP="001D4661">
      <w:pPr>
        <w:jc w:val="both"/>
      </w:pPr>
      <w:r>
        <w:lastRenderedPageBreak/>
        <w:t xml:space="preserve">The Ellbaum driveway on Lake 7 was discussed.  From what the Board could tell, there is no culvert under the driveway.  The installation of a culvert could help the situation, but that is a landowner issue and not a Township issue.  </w:t>
      </w:r>
    </w:p>
    <w:p w:rsidR="00E1384C" w:rsidRDefault="00E1384C" w:rsidP="001D4661">
      <w:pPr>
        <w:jc w:val="both"/>
      </w:pPr>
    </w:p>
    <w:p w:rsidR="00E1384C" w:rsidRDefault="00E1384C" w:rsidP="001D4661">
      <w:pPr>
        <w:jc w:val="both"/>
      </w:pPr>
      <w:r>
        <w:t xml:space="preserve">Rob Larson, Sybil Lake, sent in another request for a septic system on his property.  The still did not want to take action because they do not have a sewer design showing where everything will be located.  </w:t>
      </w:r>
    </w:p>
    <w:p w:rsidR="00CC701B" w:rsidRDefault="00CC701B" w:rsidP="001D4661">
      <w:pPr>
        <w:jc w:val="both"/>
      </w:pPr>
    </w:p>
    <w:p w:rsidR="00CC701B" w:rsidRDefault="00CC701B" w:rsidP="001D4661">
      <w:pPr>
        <w:jc w:val="both"/>
      </w:pPr>
      <w:r>
        <w:t xml:space="preserve">The Board was contacted about a washout on East Wymer Lake Road.  It will be looked at to see what needs to be done to correct the water run off. </w:t>
      </w:r>
    </w:p>
    <w:p w:rsidR="00CC701B" w:rsidRDefault="00CC701B" w:rsidP="001D4661">
      <w:pPr>
        <w:jc w:val="both"/>
      </w:pPr>
    </w:p>
    <w:p w:rsidR="00CC701B" w:rsidRDefault="00CC701B" w:rsidP="001D4661">
      <w:pPr>
        <w:jc w:val="both"/>
      </w:pPr>
      <w:r>
        <w:t xml:space="preserve">A request was received from Consolidated Title Services regarding the vacation of a cul de sac on the Reistenberg property on Long Shores Road.  It appears that the Township acted on the vacation, but the vacation was never properly recorded.  Consolidated would like an affidavit signed by the Township acknowledging the vacation took place.  Kellogg made a motion to approve signing the affidavit based on the fact there was record of the TWP vacating that portion of the cul de sac.  D Sonnenberg second.  All in favor. Motion carried. </w:t>
      </w:r>
    </w:p>
    <w:p w:rsidR="00CC701B" w:rsidRDefault="00CC701B" w:rsidP="001D4661">
      <w:pPr>
        <w:jc w:val="both"/>
      </w:pPr>
    </w:p>
    <w:p w:rsidR="00CC701B" w:rsidRDefault="00CC701B" w:rsidP="001D4661">
      <w:pPr>
        <w:jc w:val="both"/>
      </w:pPr>
      <w:r>
        <w:t xml:space="preserve">Discussion was held regarding noxious weeds.  The Board will address areas as seen, but Hockett will go visit with Flatau farms regarding one field/pasture with a large number of thistles.  </w:t>
      </w:r>
    </w:p>
    <w:p w:rsidR="00CC701B" w:rsidRDefault="00CC701B" w:rsidP="001D4661">
      <w:pPr>
        <w:jc w:val="both"/>
      </w:pPr>
    </w:p>
    <w:p w:rsidR="00CC701B" w:rsidRDefault="00CC701B" w:rsidP="001D4661">
      <w:pPr>
        <w:jc w:val="both"/>
      </w:pPr>
      <w:r>
        <w:t xml:space="preserve">A donation from the Moe family was given to the Board to use for the Town Hall .  Kellogg made a motion to accept the donation.  D Sonnenberg second.  All in favor.  Motion carried. </w:t>
      </w:r>
    </w:p>
    <w:p w:rsidR="00CC701B" w:rsidRDefault="00CC701B" w:rsidP="001D4661">
      <w:pPr>
        <w:jc w:val="both"/>
      </w:pPr>
    </w:p>
    <w:p w:rsidR="00CC701B" w:rsidRDefault="00CC701B" w:rsidP="001D4661">
      <w:pPr>
        <w:jc w:val="both"/>
      </w:pPr>
      <w:r>
        <w:t xml:space="preserve">Since there was no further business to come before the Board, Hockett adjourned the meeting.  </w:t>
      </w:r>
    </w:p>
    <w:sectPr w:rsidR="00CC701B" w:rsidSect="003103E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623" w:rsidRDefault="00F73623" w:rsidP="0024673D">
      <w:r>
        <w:separator/>
      </w:r>
    </w:p>
  </w:endnote>
  <w:endnote w:type="continuationSeparator" w:id="1">
    <w:p w:rsidR="00F73623" w:rsidRDefault="00F73623" w:rsidP="00246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623" w:rsidRDefault="00F73623" w:rsidP="0024673D">
      <w:r>
        <w:separator/>
      </w:r>
    </w:p>
  </w:footnote>
  <w:footnote w:type="continuationSeparator" w:id="1">
    <w:p w:rsidR="00F73623" w:rsidRDefault="00F73623" w:rsidP="00246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73D" w:rsidRDefault="00D234E5">
    <w:pPr>
      <w:pStyle w:val="Header"/>
    </w:pPr>
    <w:r>
      <w:tab/>
    </w:r>
    <w:r>
      <w:tab/>
      <w:t>approved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443857"/>
    <w:multiLevelType w:val="hybridMultilevel"/>
    <w:tmpl w:val="2556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4661"/>
    <w:rsid w:val="001D4661"/>
    <w:rsid w:val="0024673D"/>
    <w:rsid w:val="003103EC"/>
    <w:rsid w:val="003670FE"/>
    <w:rsid w:val="00550824"/>
    <w:rsid w:val="00864F14"/>
    <w:rsid w:val="008A1A8A"/>
    <w:rsid w:val="009A3EEC"/>
    <w:rsid w:val="00C1040D"/>
    <w:rsid w:val="00C81799"/>
    <w:rsid w:val="00CC701B"/>
    <w:rsid w:val="00D234E5"/>
    <w:rsid w:val="00DE6E21"/>
    <w:rsid w:val="00E1384C"/>
    <w:rsid w:val="00F73623"/>
    <w:rsid w:val="00FB0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661"/>
    <w:pPr>
      <w:ind w:left="720"/>
      <w:contextualSpacing/>
    </w:pPr>
  </w:style>
  <w:style w:type="paragraph" w:styleId="Header">
    <w:name w:val="header"/>
    <w:basedOn w:val="Normal"/>
    <w:link w:val="HeaderChar"/>
    <w:uiPriority w:val="99"/>
    <w:unhideWhenUsed/>
    <w:rsid w:val="0024673D"/>
    <w:pPr>
      <w:tabs>
        <w:tab w:val="center" w:pos="4680"/>
        <w:tab w:val="right" w:pos="9360"/>
      </w:tabs>
    </w:pPr>
  </w:style>
  <w:style w:type="character" w:customStyle="1" w:styleId="HeaderChar">
    <w:name w:val="Header Char"/>
    <w:basedOn w:val="DefaultParagraphFont"/>
    <w:link w:val="Header"/>
    <w:uiPriority w:val="99"/>
    <w:rsid w:val="0024673D"/>
  </w:style>
  <w:style w:type="paragraph" w:styleId="Footer">
    <w:name w:val="footer"/>
    <w:basedOn w:val="Normal"/>
    <w:link w:val="FooterChar"/>
    <w:uiPriority w:val="99"/>
    <w:semiHidden/>
    <w:unhideWhenUsed/>
    <w:rsid w:val="0024673D"/>
    <w:pPr>
      <w:tabs>
        <w:tab w:val="center" w:pos="4680"/>
        <w:tab w:val="right" w:pos="9360"/>
      </w:tabs>
    </w:pPr>
  </w:style>
  <w:style w:type="character" w:customStyle="1" w:styleId="FooterChar">
    <w:name w:val="Footer Char"/>
    <w:basedOn w:val="DefaultParagraphFont"/>
    <w:link w:val="Footer"/>
    <w:uiPriority w:val="99"/>
    <w:semiHidden/>
    <w:rsid w:val="0024673D"/>
  </w:style>
  <w:style w:type="paragraph" w:styleId="BalloonText">
    <w:name w:val="Balloon Text"/>
    <w:basedOn w:val="Normal"/>
    <w:link w:val="BalloonTextChar"/>
    <w:uiPriority w:val="99"/>
    <w:semiHidden/>
    <w:unhideWhenUsed/>
    <w:rsid w:val="0024673D"/>
    <w:rPr>
      <w:rFonts w:ascii="Tahoma" w:hAnsi="Tahoma" w:cs="Tahoma"/>
      <w:sz w:val="16"/>
      <w:szCs w:val="16"/>
    </w:rPr>
  </w:style>
  <w:style w:type="character" w:customStyle="1" w:styleId="BalloonTextChar">
    <w:name w:val="Balloon Text Char"/>
    <w:basedOn w:val="DefaultParagraphFont"/>
    <w:link w:val="BalloonText"/>
    <w:uiPriority w:val="99"/>
    <w:semiHidden/>
    <w:rsid w:val="002467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08525">
      <w:bodyDiv w:val="1"/>
      <w:marLeft w:val="0"/>
      <w:marRight w:val="0"/>
      <w:marTop w:val="0"/>
      <w:marBottom w:val="0"/>
      <w:divBdr>
        <w:top w:val="none" w:sz="0" w:space="0" w:color="auto"/>
        <w:left w:val="none" w:sz="0" w:space="0" w:color="auto"/>
        <w:bottom w:val="none" w:sz="0" w:space="0" w:color="auto"/>
        <w:right w:val="none" w:sz="0" w:space="0" w:color="auto"/>
      </w:divBdr>
    </w:div>
    <w:div w:id="379717114">
      <w:bodyDiv w:val="1"/>
      <w:marLeft w:val="0"/>
      <w:marRight w:val="0"/>
      <w:marTop w:val="0"/>
      <w:marBottom w:val="0"/>
      <w:divBdr>
        <w:top w:val="none" w:sz="0" w:space="0" w:color="auto"/>
        <w:left w:val="none" w:sz="0" w:space="0" w:color="auto"/>
        <w:bottom w:val="none" w:sz="0" w:space="0" w:color="auto"/>
        <w:right w:val="none" w:sz="0" w:space="0" w:color="auto"/>
      </w:divBdr>
    </w:div>
    <w:div w:id="494030120">
      <w:bodyDiv w:val="1"/>
      <w:marLeft w:val="0"/>
      <w:marRight w:val="0"/>
      <w:marTop w:val="0"/>
      <w:marBottom w:val="0"/>
      <w:divBdr>
        <w:top w:val="none" w:sz="0" w:space="0" w:color="auto"/>
        <w:left w:val="none" w:sz="0" w:space="0" w:color="auto"/>
        <w:bottom w:val="none" w:sz="0" w:space="0" w:color="auto"/>
        <w:right w:val="none" w:sz="0" w:space="0" w:color="auto"/>
      </w:divBdr>
    </w:div>
    <w:div w:id="537475591">
      <w:bodyDiv w:val="1"/>
      <w:marLeft w:val="0"/>
      <w:marRight w:val="0"/>
      <w:marTop w:val="0"/>
      <w:marBottom w:val="0"/>
      <w:divBdr>
        <w:top w:val="none" w:sz="0" w:space="0" w:color="auto"/>
        <w:left w:val="none" w:sz="0" w:space="0" w:color="auto"/>
        <w:bottom w:val="none" w:sz="0" w:space="0" w:color="auto"/>
        <w:right w:val="none" w:sz="0" w:space="0" w:color="auto"/>
      </w:divBdr>
    </w:div>
    <w:div w:id="116635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4</cp:revision>
  <dcterms:created xsi:type="dcterms:W3CDTF">2019-07-16T00:54:00Z</dcterms:created>
  <dcterms:modified xsi:type="dcterms:W3CDTF">2019-08-16T00:45:00Z</dcterms:modified>
</cp:coreProperties>
</file>