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933A5B" w:rsidP="00BA4631">
      <w:pPr>
        <w:spacing w:after="0" w:line="240" w:lineRule="auto"/>
        <w:jc w:val="center"/>
      </w:pPr>
      <w:r>
        <w:t>August 13</w:t>
      </w:r>
      <w:r w:rsidR="00464A8F">
        <w:t>, 2019</w:t>
      </w:r>
    </w:p>
    <w:p w:rsidR="00C801DE" w:rsidRDefault="00C801DE" w:rsidP="00C801DE">
      <w:pPr>
        <w:spacing w:after="0" w:line="240" w:lineRule="auto"/>
        <w:jc w:val="center"/>
      </w:pPr>
    </w:p>
    <w:p w:rsidR="00BA4631" w:rsidRDefault="00BA4631" w:rsidP="00A33022">
      <w:pPr>
        <w:spacing w:after="0" w:line="240" w:lineRule="auto"/>
      </w:pPr>
    </w:p>
    <w:p w:rsidR="00A33022" w:rsidRDefault="00A33022" w:rsidP="00A33022">
      <w:pPr>
        <w:spacing w:after="0" w:line="240" w:lineRule="auto"/>
      </w:pPr>
      <w:r>
        <w:t>Present:  Terry Hockett, DuWayne Sonnenberg, Wes Kellogg, Kathy Glawe, Debi Moltzan, Rod Boyer, Rob Larson, Jack Dretsch and Torey Sonnenberg.</w:t>
      </w:r>
    </w:p>
    <w:p w:rsidR="00A33022" w:rsidRDefault="00A33022" w:rsidP="00A33022">
      <w:pPr>
        <w:spacing w:after="0" w:line="240" w:lineRule="auto"/>
      </w:pPr>
    </w:p>
    <w:p w:rsidR="00A33022" w:rsidRDefault="00A33022" w:rsidP="00A33022">
      <w:pPr>
        <w:spacing w:after="0" w:line="240" w:lineRule="auto"/>
      </w:pPr>
      <w:r>
        <w:t xml:space="preserve">Chairman Hockett called the meeting to order at 7:00 p.m.  The agenda was considered.  Kellogg made a motion to accept the agenda with the addition of Jack Dretsch to the agenda.  D Sonnenberg second.  All in favor. Motion carried. </w:t>
      </w:r>
    </w:p>
    <w:p w:rsidR="00A33022" w:rsidRDefault="00A33022" w:rsidP="00A33022">
      <w:pPr>
        <w:spacing w:after="0" w:line="240" w:lineRule="auto"/>
      </w:pPr>
    </w:p>
    <w:p w:rsidR="00A33022" w:rsidRDefault="00A33022" w:rsidP="00A33022">
      <w:pPr>
        <w:spacing w:after="0" w:line="240" w:lineRule="auto"/>
      </w:pPr>
      <w:r>
        <w:t xml:space="preserve">D Sonnenberg  made a motion to approve the minutes from the July meeting.  Kellogg second.  All in favor. Motion carried. </w:t>
      </w:r>
    </w:p>
    <w:p w:rsidR="00A33022" w:rsidRDefault="00A33022" w:rsidP="00A33022">
      <w:pPr>
        <w:spacing w:after="0" w:line="240" w:lineRule="auto"/>
      </w:pPr>
    </w:p>
    <w:p w:rsidR="00A33022" w:rsidRDefault="00A33022" w:rsidP="00A33022">
      <w:pPr>
        <w:spacing w:after="0" w:line="240" w:lineRule="auto"/>
      </w:pPr>
    </w:p>
    <w:p w:rsidR="00A33022" w:rsidRDefault="00A33022" w:rsidP="00A33022">
      <w:pPr>
        <w:spacing w:after="0" w:line="240" w:lineRule="auto"/>
      </w:pPr>
      <w:r>
        <w:t xml:space="preserve">Kellogg made a motion to approve the treasurer’s report.  D Sonnenberg second.  All in favor. Motion carried. </w:t>
      </w:r>
    </w:p>
    <w:p w:rsidR="00A33022" w:rsidRDefault="00A33022" w:rsidP="00A33022">
      <w:pPr>
        <w:spacing w:after="0" w:line="240" w:lineRule="auto"/>
      </w:pPr>
    </w:p>
    <w:p w:rsidR="00A33022" w:rsidRDefault="00A33022" w:rsidP="00A33022">
      <w:pPr>
        <w:spacing w:after="0" w:line="240" w:lineRule="auto"/>
      </w:pPr>
    </w:p>
    <w:tbl>
      <w:tblPr>
        <w:tblW w:w="15380" w:type="dxa"/>
        <w:tblInd w:w="93" w:type="dxa"/>
        <w:tblLook w:val="04A0"/>
      </w:tblPr>
      <w:tblGrid>
        <w:gridCol w:w="519"/>
        <w:gridCol w:w="505"/>
        <w:gridCol w:w="494"/>
        <w:gridCol w:w="504"/>
        <w:gridCol w:w="504"/>
        <w:gridCol w:w="504"/>
        <w:gridCol w:w="504"/>
        <w:gridCol w:w="222"/>
        <w:gridCol w:w="500"/>
        <w:gridCol w:w="1000"/>
        <w:gridCol w:w="222"/>
        <w:gridCol w:w="658"/>
        <w:gridCol w:w="379"/>
        <w:gridCol w:w="379"/>
        <w:gridCol w:w="359"/>
        <w:gridCol w:w="696"/>
        <w:gridCol w:w="673"/>
        <w:gridCol w:w="359"/>
        <w:gridCol w:w="359"/>
        <w:gridCol w:w="359"/>
        <w:gridCol w:w="840"/>
        <w:gridCol w:w="222"/>
        <w:gridCol w:w="1320"/>
        <w:gridCol w:w="280"/>
        <w:gridCol w:w="222"/>
        <w:gridCol w:w="1540"/>
        <w:gridCol w:w="222"/>
        <w:gridCol w:w="1655"/>
      </w:tblGrid>
      <w:tr w:rsidR="00A33022" w:rsidRPr="00A33022" w:rsidTr="00A33022">
        <w:trPr>
          <w:trHeight w:val="405"/>
        </w:trPr>
        <w:tc>
          <w:tcPr>
            <w:tcW w:w="3534" w:type="dxa"/>
            <w:gridSpan w:val="7"/>
            <w:tcBorders>
              <w:top w:val="nil"/>
              <w:left w:val="nil"/>
              <w:bottom w:val="nil"/>
              <w:right w:val="nil"/>
            </w:tcBorders>
            <w:shd w:val="clear" w:color="auto" w:fill="auto"/>
            <w:hideMark/>
          </w:tcPr>
          <w:p w:rsidR="00A33022" w:rsidRPr="00A33022" w:rsidRDefault="00A33022" w:rsidP="00A33022">
            <w:pPr>
              <w:spacing w:after="0" w:line="240" w:lineRule="auto"/>
              <w:rPr>
                <w:rFonts w:ascii="Calibri" w:eastAsia="Times New Roman" w:hAnsi="Calibri" w:cs="Calibri"/>
                <w:b/>
                <w:bCs/>
                <w:color w:val="000000"/>
                <w:sz w:val="22"/>
                <w:szCs w:val="22"/>
              </w:rPr>
            </w:pPr>
            <w:r w:rsidRPr="00A33022">
              <w:rPr>
                <w:rFonts w:ascii="Calibri" w:eastAsia="Times New Roman" w:hAnsi="Calibri" w:cs="Calibri"/>
                <w:b/>
                <w:bCs/>
                <w:color w:val="000000"/>
                <w:sz w:val="22"/>
                <w:szCs w:val="22"/>
              </w:rPr>
              <w:t>Hobart Township</w:t>
            </w:r>
          </w:p>
        </w:tc>
        <w:tc>
          <w:tcPr>
            <w:tcW w:w="12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58"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63" w:type="dxa"/>
            <w:gridSpan w:val="8"/>
            <w:tcBorders>
              <w:top w:val="nil"/>
              <w:left w:val="nil"/>
              <w:bottom w:val="nil"/>
              <w:right w:val="nil"/>
            </w:tcBorders>
            <w:shd w:val="clear" w:color="auto" w:fill="auto"/>
            <w:hideMark/>
          </w:tcPr>
          <w:p w:rsidR="00A33022" w:rsidRPr="00A33022" w:rsidRDefault="00A33022" w:rsidP="00A33022">
            <w:pPr>
              <w:spacing w:after="0" w:line="240" w:lineRule="auto"/>
              <w:jc w:val="center"/>
              <w:rPr>
                <w:rFonts w:ascii="Calibri" w:eastAsia="Times New Roman" w:hAnsi="Calibri" w:cs="Calibri"/>
                <w:b/>
                <w:bCs/>
                <w:color w:val="000000"/>
                <w:sz w:val="22"/>
                <w:szCs w:val="22"/>
              </w:rPr>
            </w:pPr>
            <w:r w:rsidRPr="00A33022">
              <w:rPr>
                <w:rFonts w:ascii="Calibri" w:eastAsia="Times New Roman" w:hAnsi="Calibri" w:cs="Calibri"/>
                <w:b/>
                <w:bCs/>
                <w:color w:val="000000"/>
                <w:sz w:val="22"/>
                <w:szCs w:val="22"/>
              </w:rPr>
              <w:t>Cash Control Statement</w:t>
            </w:r>
          </w:p>
        </w:tc>
        <w:tc>
          <w:tcPr>
            <w:tcW w:w="84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3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54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700" w:type="dxa"/>
            <w:gridSpan w:val="2"/>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b/>
                <w:bCs/>
                <w:color w:val="000000"/>
                <w:sz w:val="22"/>
                <w:szCs w:val="22"/>
              </w:rPr>
            </w:pPr>
            <w:r w:rsidRPr="00A33022">
              <w:rPr>
                <w:rFonts w:ascii="Calibri" w:eastAsia="Times New Roman" w:hAnsi="Calibri" w:cs="Calibri"/>
                <w:b/>
                <w:bCs/>
                <w:color w:val="000000"/>
                <w:sz w:val="22"/>
                <w:szCs w:val="22"/>
              </w:rPr>
              <w:t>9/9/2019</w:t>
            </w:r>
          </w:p>
        </w:tc>
      </w:tr>
      <w:tr w:rsidR="00A33022" w:rsidRPr="00A33022" w:rsidTr="00A33022">
        <w:trPr>
          <w:trHeight w:val="600"/>
        </w:trPr>
        <w:tc>
          <w:tcPr>
            <w:tcW w:w="51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49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2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58"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7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7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96"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73"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3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54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4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65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r>
      <w:tr w:rsidR="00A33022" w:rsidRPr="00A33022" w:rsidTr="00A33022">
        <w:trPr>
          <w:trHeight w:val="270"/>
        </w:trPr>
        <w:tc>
          <w:tcPr>
            <w:tcW w:w="1518" w:type="dxa"/>
            <w:gridSpan w:val="3"/>
            <w:tcBorders>
              <w:top w:val="nil"/>
              <w:left w:val="nil"/>
              <w:bottom w:val="nil"/>
              <w:right w:val="nil"/>
            </w:tcBorders>
            <w:shd w:val="clear" w:color="auto" w:fill="auto"/>
            <w:hideMark/>
          </w:tcPr>
          <w:p w:rsidR="00A33022" w:rsidRPr="00A33022" w:rsidRDefault="00A33022" w:rsidP="00A33022">
            <w:pPr>
              <w:spacing w:after="0" w:line="240" w:lineRule="auto"/>
              <w:rPr>
                <w:rFonts w:ascii="Calibri" w:eastAsia="Times New Roman" w:hAnsi="Calibri" w:cs="Calibri"/>
                <w:b/>
                <w:bCs/>
                <w:color w:val="000000"/>
                <w:sz w:val="18"/>
                <w:szCs w:val="18"/>
              </w:rPr>
            </w:pPr>
            <w:r w:rsidRPr="00A33022">
              <w:rPr>
                <w:rFonts w:ascii="Calibri" w:eastAsia="Times New Roman" w:hAnsi="Calibri" w:cs="Calibri"/>
                <w:b/>
                <w:bCs/>
                <w:color w:val="000000"/>
                <w:sz w:val="18"/>
                <w:szCs w:val="18"/>
              </w:rPr>
              <w:t xml:space="preserve">For the Period : </w:t>
            </w:r>
          </w:p>
        </w:tc>
        <w:tc>
          <w:tcPr>
            <w:tcW w:w="2641" w:type="dxa"/>
            <w:gridSpan w:val="6"/>
            <w:tcBorders>
              <w:top w:val="nil"/>
              <w:left w:val="nil"/>
              <w:bottom w:val="nil"/>
              <w:right w:val="nil"/>
            </w:tcBorders>
            <w:shd w:val="clear" w:color="auto" w:fill="auto"/>
            <w:hideMark/>
          </w:tcPr>
          <w:p w:rsidR="00A33022" w:rsidRPr="00A33022" w:rsidRDefault="00A33022" w:rsidP="00A33022">
            <w:pPr>
              <w:spacing w:after="0" w:line="240" w:lineRule="auto"/>
              <w:rPr>
                <w:rFonts w:ascii="Calibri" w:eastAsia="Times New Roman" w:hAnsi="Calibri" w:cs="Calibri"/>
                <w:b/>
                <w:bCs/>
                <w:color w:val="000000"/>
                <w:sz w:val="18"/>
                <w:szCs w:val="18"/>
              </w:rPr>
            </w:pPr>
            <w:r w:rsidRPr="00A33022">
              <w:rPr>
                <w:rFonts w:ascii="Calibri" w:eastAsia="Times New Roman" w:hAnsi="Calibri" w:cs="Calibri"/>
                <w:b/>
                <w:bCs/>
                <w:color w:val="000000"/>
                <w:sz w:val="18"/>
                <w:szCs w:val="18"/>
              </w:rPr>
              <w:t>8/1/2019 To 8/31/2019</w:t>
            </w:r>
          </w:p>
        </w:tc>
        <w:tc>
          <w:tcPr>
            <w:tcW w:w="10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58"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7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7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96"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73"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3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54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4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65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r>
      <w:tr w:rsidR="00A33022" w:rsidRPr="00A33022" w:rsidTr="00A33022">
        <w:trPr>
          <w:trHeight w:val="120"/>
        </w:trPr>
        <w:tc>
          <w:tcPr>
            <w:tcW w:w="51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49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2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58"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7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7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96"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73"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3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54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4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65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r>
      <w:tr w:rsidR="00A33022" w:rsidRPr="00A33022" w:rsidTr="00A33022">
        <w:trPr>
          <w:trHeight w:val="270"/>
        </w:trPr>
        <w:tc>
          <w:tcPr>
            <w:tcW w:w="51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49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2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58"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7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7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96"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73"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600" w:type="dxa"/>
            <w:gridSpan w:val="2"/>
            <w:vMerge w:val="restart"/>
            <w:tcBorders>
              <w:top w:val="nil"/>
              <w:left w:val="nil"/>
              <w:bottom w:val="nil"/>
              <w:right w:val="nil"/>
            </w:tcBorders>
            <w:shd w:val="clear" w:color="auto" w:fill="auto"/>
            <w:hideMark/>
          </w:tcPr>
          <w:p w:rsidR="00A33022" w:rsidRPr="00A33022" w:rsidRDefault="00A33022" w:rsidP="00A33022">
            <w:pPr>
              <w:spacing w:after="0" w:line="240" w:lineRule="auto"/>
              <w:jc w:val="right"/>
              <w:rPr>
                <w:rFonts w:ascii="Calibri" w:eastAsia="Times New Roman" w:hAnsi="Calibri" w:cs="Calibri"/>
                <w:b/>
                <w:bCs/>
                <w:color w:val="000000"/>
                <w:sz w:val="18"/>
                <w:szCs w:val="18"/>
                <w:u w:val="single"/>
              </w:rPr>
            </w:pPr>
            <w:r w:rsidRPr="00A33022">
              <w:rPr>
                <w:rFonts w:ascii="Calibri" w:eastAsia="Times New Roman" w:hAnsi="Calibri" w:cs="Calibri"/>
                <w:b/>
                <w:bCs/>
                <w:color w:val="000000"/>
                <w:sz w:val="18"/>
                <w:szCs w:val="18"/>
                <w:u w:val="single"/>
              </w:rPr>
              <w:t xml:space="preserve">Less </w:t>
            </w:r>
            <w:r w:rsidRPr="00A33022">
              <w:rPr>
                <w:rFonts w:ascii="Calibri" w:eastAsia="Times New Roman" w:hAnsi="Calibri" w:cs="Calibri"/>
                <w:b/>
                <w:bCs/>
                <w:color w:val="000000"/>
                <w:sz w:val="18"/>
                <w:szCs w:val="18"/>
                <w:u w:val="single"/>
              </w:rPr>
              <w:br/>
              <w:t xml:space="preserve">Deposits </w:t>
            </w:r>
            <w:r w:rsidRPr="00A33022">
              <w:rPr>
                <w:rFonts w:ascii="Calibri" w:eastAsia="Times New Roman" w:hAnsi="Calibri" w:cs="Calibri"/>
                <w:b/>
                <w:bCs/>
                <w:color w:val="000000"/>
                <w:sz w:val="18"/>
                <w:szCs w:val="18"/>
                <w:u w:val="single"/>
              </w:rPr>
              <w:br/>
              <w:t>In Transit</w:t>
            </w: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540" w:type="dxa"/>
            <w:vMerge w:val="restart"/>
            <w:tcBorders>
              <w:top w:val="nil"/>
              <w:left w:val="nil"/>
              <w:bottom w:val="nil"/>
              <w:right w:val="nil"/>
            </w:tcBorders>
            <w:shd w:val="clear" w:color="auto" w:fill="auto"/>
            <w:hideMark/>
          </w:tcPr>
          <w:p w:rsidR="00A33022" w:rsidRPr="00A33022" w:rsidRDefault="00A33022" w:rsidP="00A33022">
            <w:pPr>
              <w:spacing w:after="0" w:line="240" w:lineRule="auto"/>
              <w:jc w:val="right"/>
              <w:rPr>
                <w:rFonts w:ascii="Calibri" w:eastAsia="Times New Roman" w:hAnsi="Calibri" w:cs="Calibri"/>
                <w:b/>
                <w:bCs/>
                <w:color w:val="000000"/>
                <w:sz w:val="18"/>
                <w:szCs w:val="18"/>
                <w:u w:val="single"/>
              </w:rPr>
            </w:pPr>
            <w:r w:rsidRPr="00A33022">
              <w:rPr>
                <w:rFonts w:ascii="Calibri" w:eastAsia="Times New Roman" w:hAnsi="Calibri" w:cs="Calibri"/>
                <w:b/>
                <w:bCs/>
                <w:color w:val="000000"/>
                <w:sz w:val="18"/>
                <w:szCs w:val="18"/>
                <w:u w:val="single"/>
              </w:rPr>
              <w:t xml:space="preserve">Plus </w:t>
            </w:r>
            <w:r w:rsidRPr="00A33022">
              <w:rPr>
                <w:rFonts w:ascii="Calibri" w:eastAsia="Times New Roman" w:hAnsi="Calibri" w:cs="Calibri"/>
                <w:b/>
                <w:bCs/>
                <w:color w:val="000000"/>
                <w:sz w:val="18"/>
                <w:szCs w:val="18"/>
                <w:u w:val="single"/>
              </w:rPr>
              <w:br/>
              <w:t>Outstanding</w:t>
            </w:r>
            <w:r w:rsidRPr="00A33022">
              <w:rPr>
                <w:rFonts w:ascii="Calibri" w:eastAsia="Times New Roman" w:hAnsi="Calibri" w:cs="Calibri"/>
                <w:b/>
                <w:bCs/>
                <w:color w:val="000000"/>
                <w:sz w:val="18"/>
                <w:szCs w:val="18"/>
                <w:u w:val="single"/>
              </w:rPr>
              <w:br/>
              <w:t>Checks</w:t>
            </w:r>
          </w:p>
        </w:tc>
        <w:tc>
          <w:tcPr>
            <w:tcW w:w="4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655" w:type="dxa"/>
            <w:vMerge w:val="restart"/>
            <w:tcBorders>
              <w:top w:val="nil"/>
              <w:left w:val="nil"/>
              <w:bottom w:val="nil"/>
              <w:right w:val="nil"/>
            </w:tcBorders>
            <w:shd w:val="clear" w:color="auto" w:fill="auto"/>
            <w:hideMark/>
          </w:tcPr>
          <w:p w:rsidR="00A33022" w:rsidRPr="00A33022" w:rsidRDefault="00A33022" w:rsidP="00A33022">
            <w:pPr>
              <w:spacing w:after="0" w:line="240" w:lineRule="auto"/>
              <w:jc w:val="right"/>
              <w:rPr>
                <w:rFonts w:ascii="Calibri" w:eastAsia="Times New Roman" w:hAnsi="Calibri" w:cs="Calibri"/>
                <w:b/>
                <w:bCs/>
                <w:color w:val="000000"/>
                <w:sz w:val="18"/>
                <w:szCs w:val="18"/>
                <w:u w:val="single"/>
              </w:rPr>
            </w:pPr>
            <w:r w:rsidRPr="00A33022">
              <w:rPr>
                <w:rFonts w:ascii="Calibri" w:eastAsia="Times New Roman" w:hAnsi="Calibri" w:cs="Calibri"/>
                <w:b/>
                <w:bCs/>
                <w:color w:val="000000"/>
                <w:sz w:val="18"/>
                <w:szCs w:val="18"/>
                <w:u w:val="single"/>
              </w:rPr>
              <w:t>Total</w:t>
            </w:r>
            <w:r w:rsidRPr="00A33022">
              <w:rPr>
                <w:rFonts w:ascii="Calibri" w:eastAsia="Times New Roman" w:hAnsi="Calibri" w:cs="Calibri"/>
                <w:b/>
                <w:bCs/>
                <w:color w:val="000000"/>
                <w:sz w:val="18"/>
                <w:szCs w:val="18"/>
                <w:u w:val="single"/>
              </w:rPr>
              <w:br/>
              <w:t>Per Bank</w:t>
            </w:r>
            <w:r w:rsidRPr="00A33022">
              <w:rPr>
                <w:rFonts w:ascii="Calibri" w:eastAsia="Times New Roman" w:hAnsi="Calibri" w:cs="Calibri"/>
                <w:b/>
                <w:bCs/>
                <w:color w:val="000000"/>
                <w:sz w:val="18"/>
                <w:szCs w:val="18"/>
                <w:u w:val="single"/>
              </w:rPr>
              <w:br/>
              <w:t>Statement</w:t>
            </w:r>
          </w:p>
        </w:tc>
      </w:tr>
      <w:tr w:rsidR="00A33022" w:rsidRPr="00A33022" w:rsidTr="00A33022">
        <w:trPr>
          <w:trHeight w:val="240"/>
        </w:trPr>
        <w:tc>
          <w:tcPr>
            <w:tcW w:w="2022" w:type="dxa"/>
            <w:gridSpan w:val="4"/>
            <w:vMerge w:val="restart"/>
            <w:tcBorders>
              <w:top w:val="nil"/>
              <w:left w:val="nil"/>
              <w:bottom w:val="nil"/>
              <w:right w:val="nil"/>
            </w:tcBorders>
            <w:shd w:val="clear" w:color="auto" w:fill="auto"/>
            <w:hideMark/>
          </w:tcPr>
          <w:p w:rsidR="00A33022" w:rsidRPr="00A33022" w:rsidRDefault="00A33022" w:rsidP="00A33022">
            <w:pPr>
              <w:spacing w:after="0" w:line="240" w:lineRule="auto"/>
              <w:rPr>
                <w:rFonts w:ascii="Calibri" w:eastAsia="Times New Roman" w:hAnsi="Calibri" w:cs="Calibri"/>
                <w:b/>
                <w:bCs/>
                <w:color w:val="000000"/>
                <w:sz w:val="18"/>
                <w:szCs w:val="18"/>
                <w:u w:val="single"/>
              </w:rPr>
            </w:pPr>
            <w:r w:rsidRPr="00A33022">
              <w:rPr>
                <w:rFonts w:ascii="Calibri" w:eastAsia="Times New Roman" w:hAnsi="Calibri" w:cs="Calibri"/>
                <w:b/>
                <w:bCs/>
                <w:color w:val="000000"/>
                <w:sz w:val="18"/>
                <w:szCs w:val="18"/>
                <w:u w:val="single"/>
              </w:rPr>
              <w:t>Name of Fund</w:t>
            </w: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2129" w:type="dxa"/>
            <w:gridSpan w:val="4"/>
            <w:vMerge w:val="restart"/>
            <w:tcBorders>
              <w:top w:val="nil"/>
              <w:left w:val="nil"/>
              <w:bottom w:val="nil"/>
              <w:right w:val="nil"/>
            </w:tcBorders>
            <w:shd w:val="clear" w:color="auto" w:fill="auto"/>
            <w:hideMark/>
          </w:tcPr>
          <w:p w:rsidR="00A33022" w:rsidRPr="00A33022" w:rsidRDefault="00A33022" w:rsidP="005B3EB4">
            <w:pPr>
              <w:spacing w:after="0" w:line="240" w:lineRule="auto"/>
              <w:rPr>
                <w:rFonts w:ascii="Calibri" w:eastAsia="Times New Roman" w:hAnsi="Calibri" w:cs="Calibri"/>
                <w:b/>
                <w:bCs/>
                <w:color w:val="000000"/>
                <w:sz w:val="18"/>
                <w:szCs w:val="18"/>
                <w:u w:val="single"/>
              </w:rPr>
            </w:pPr>
            <w:r w:rsidRPr="00A33022">
              <w:rPr>
                <w:rFonts w:ascii="Calibri" w:eastAsia="Times New Roman" w:hAnsi="Calibri" w:cs="Calibri"/>
                <w:b/>
                <w:bCs/>
                <w:color w:val="000000"/>
                <w:sz w:val="18"/>
                <w:szCs w:val="18"/>
                <w:u w:val="single"/>
              </w:rPr>
              <w:t xml:space="preserve">Beginning </w:t>
            </w:r>
            <w:r w:rsidRPr="00A33022">
              <w:rPr>
                <w:rFonts w:ascii="Calibri" w:eastAsia="Times New Roman" w:hAnsi="Calibri" w:cs="Calibri"/>
                <w:b/>
                <w:bCs/>
                <w:color w:val="000000"/>
                <w:sz w:val="18"/>
                <w:szCs w:val="18"/>
                <w:u w:val="single"/>
              </w:rPr>
              <w:br/>
              <w:t>Balance</w:t>
            </w: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416" w:type="dxa"/>
            <w:gridSpan w:val="3"/>
            <w:vMerge w:val="restart"/>
            <w:tcBorders>
              <w:top w:val="nil"/>
              <w:left w:val="nil"/>
              <w:bottom w:val="nil"/>
              <w:right w:val="nil"/>
            </w:tcBorders>
            <w:shd w:val="clear" w:color="auto" w:fill="auto"/>
            <w:hideMark/>
          </w:tcPr>
          <w:p w:rsidR="00A33022" w:rsidRPr="00A33022" w:rsidRDefault="00A33022" w:rsidP="005B3EB4">
            <w:pPr>
              <w:spacing w:after="0" w:line="240" w:lineRule="auto"/>
              <w:rPr>
                <w:rFonts w:ascii="Calibri" w:eastAsia="Times New Roman" w:hAnsi="Calibri" w:cs="Calibri"/>
                <w:b/>
                <w:bCs/>
                <w:color w:val="000000"/>
                <w:sz w:val="18"/>
                <w:szCs w:val="18"/>
                <w:u w:val="single"/>
              </w:rPr>
            </w:pPr>
            <w:r w:rsidRPr="00A33022">
              <w:rPr>
                <w:rFonts w:ascii="Calibri" w:eastAsia="Times New Roman" w:hAnsi="Calibri" w:cs="Calibri"/>
                <w:b/>
                <w:bCs/>
                <w:color w:val="000000"/>
                <w:sz w:val="18"/>
                <w:szCs w:val="18"/>
                <w:u w:val="single"/>
              </w:rPr>
              <w:t xml:space="preserve">Total </w:t>
            </w:r>
            <w:r w:rsidRPr="00A33022">
              <w:rPr>
                <w:rFonts w:ascii="Calibri" w:eastAsia="Times New Roman" w:hAnsi="Calibri" w:cs="Calibri"/>
                <w:b/>
                <w:bCs/>
                <w:color w:val="000000"/>
                <w:sz w:val="18"/>
                <w:szCs w:val="18"/>
                <w:u w:val="single"/>
              </w:rPr>
              <w:br/>
              <w:t>Receipts</w:t>
            </w: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369" w:type="dxa"/>
            <w:gridSpan w:val="2"/>
            <w:vMerge w:val="restart"/>
            <w:tcBorders>
              <w:top w:val="nil"/>
              <w:left w:val="nil"/>
              <w:bottom w:val="nil"/>
              <w:right w:val="nil"/>
            </w:tcBorders>
            <w:shd w:val="clear" w:color="auto" w:fill="auto"/>
            <w:hideMark/>
          </w:tcPr>
          <w:p w:rsidR="00A33022" w:rsidRPr="00A33022" w:rsidRDefault="00A33022" w:rsidP="005B3EB4">
            <w:pPr>
              <w:spacing w:after="0" w:line="240" w:lineRule="auto"/>
              <w:rPr>
                <w:rFonts w:ascii="Calibri" w:eastAsia="Times New Roman" w:hAnsi="Calibri" w:cs="Calibri"/>
                <w:b/>
                <w:bCs/>
                <w:color w:val="000000"/>
                <w:sz w:val="18"/>
                <w:szCs w:val="18"/>
                <w:u w:val="single"/>
              </w:rPr>
            </w:pPr>
            <w:r w:rsidRPr="00A33022">
              <w:rPr>
                <w:rFonts w:ascii="Calibri" w:eastAsia="Times New Roman" w:hAnsi="Calibri" w:cs="Calibri"/>
                <w:b/>
                <w:bCs/>
                <w:color w:val="000000"/>
                <w:sz w:val="18"/>
                <w:szCs w:val="18"/>
                <w:u w:val="single"/>
              </w:rPr>
              <w:t>Total</w:t>
            </w:r>
            <w:r w:rsidRPr="00A33022">
              <w:rPr>
                <w:rFonts w:ascii="Calibri" w:eastAsia="Times New Roman" w:hAnsi="Calibri" w:cs="Calibri"/>
                <w:b/>
                <w:bCs/>
                <w:color w:val="000000"/>
                <w:sz w:val="18"/>
                <w:szCs w:val="18"/>
                <w:u w:val="single"/>
              </w:rPr>
              <w:br/>
              <w:t>Disbursed</w:t>
            </w: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558" w:type="dxa"/>
            <w:gridSpan w:val="3"/>
            <w:vMerge w:val="restart"/>
            <w:tcBorders>
              <w:top w:val="nil"/>
              <w:left w:val="nil"/>
              <w:bottom w:val="nil"/>
              <w:right w:val="nil"/>
            </w:tcBorders>
            <w:shd w:val="clear" w:color="auto" w:fill="auto"/>
            <w:hideMark/>
          </w:tcPr>
          <w:p w:rsidR="00A33022" w:rsidRPr="00A33022" w:rsidRDefault="00A33022" w:rsidP="005B3EB4">
            <w:pPr>
              <w:spacing w:after="0" w:line="240" w:lineRule="auto"/>
              <w:rPr>
                <w:rFonts w:ascii="Calibri" w:eastAsia="Times New Roman" w:hAnsi="Calibri" w:cs="Calibri"/>
                <w:b/>
                <w:bCs/>
                <w:color w:val="000000"/>
                <w:sz w:val="18"/>
                <w:szCs w:val="18"/>
                <w:u w:val="single"/>
              </w:rPr>
            </w:pPr>
            <w:r w:rsidRPr="00A33022">
              <w:rPr>
                <w:rFonts w:ascii="Calibri" w:eastAsia="Times New Roman" w:hAnsi="Calibri" w:cs="Calibri"/>
                <w:b/>
                <w:bCs/>
                <w:color w:val="000000"/>
                <w:sz w:val="18"/>
                <w:szCs w:val="18"/>
                <w:u w:val="single"/>
              </w:rPr>
              <w:t>Ending</w:t>
            </w:r>
            <w:r w:rsidRPr="00A33022">
              <w:rPr>
                <w:rFonts w:ascii="Calibri" w:eastAsia="Times New Roman" w:hAnsi="Calibri" w:cs="Calibri"/>
                <w:b/>
                <w:bCs/>
                <w:color w:val="000000"/>
                <w:sz w:val="18"/>
                <w:szCs w:val="18"/>
                <w:u w:val="single"/>
              </w:rPr>
              <w:br/>
              <w:t>Balance</w:t>
            </w:r>
          </w:p>
        </w:tc>
        <w:tc>
          <w:tcPr>
            <w:tcW w:w="1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600" w:type="dxa"/>
            <w:gridSpan w:val="2"/>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540" w:type="dxa"/>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18"/>
                <w:szCs w:val="18"/>
                <w:u w:val="single"/>
              </w:rPr>
            </w:pPr>
          </w:p>
        </w:tc>
        <w:tc>
          <w:tcPr>
            <w:tcW w:w="4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655" w:type="dxa"/>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18"/>
                <w:szCs w:val="18"/>
                <w:u w:val="single"/>
              </w:rPr>
            </w:pPr>
          </w:p>
        </w:tc>
      </w:tr>
      <w:tr w:rsidR="00A33022" w:rsidRPr="00A33022" w:rsidTr="00A33022">
        <w:trPr>
          <w:trHeight w:val="300"/>
        </w:trPr>
        <w:tc>
          <w:tcPr>
            <w:tcW w:w="2022" w:type="dxa"/>
            <w:gridSpan w:val="4"/>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18"/>
                <w:szCs w:val="18"/>
                <w:u w:val="single"/>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2129" w:type="dxa"/>
            <w:gridSpan w:val="4"/>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416" w:type="dxa"/>
            <w:gridSpan w:val="3"/>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18"/>
                <w:szCs w:val="18"/>
                <w:u w:val="single"/>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369" w:type="dxa"/>
            <w:gridSpan w:val="2"/>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18"/>
                <w:szCs w:val="18"/>
                <w:u w:val="single"/>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558" w:type="dxa"/>
            <w:gridSpan w:val="3"/>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600" w:type="dxa"/>
            <w:gridSpan w:val="2"/>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540" w:type="dxa"/>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18"/>
                <w:szCs w:val="18"/>
                <w:u w:val="single"/>
              </w:rPr>
            </w:pPr>
          </w:p>
        </w:tc>
        <w:tc>
          <w:tcPr>
            <w:tcW w:w="4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655" w:type="dxa"/>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18"/>
                <w:szCs w:val="18"/>
                <w:u w:val="single"/>
              </w:rPr>
            </w:pPr>
          </w:p>
        </w:tc>
      </w:tr>
      <w:tr w:rsidR="00A33022" w:rsidRPr="00A33022" w:rsidTr="00A33022">
        <w:trPr>
          <w:trHeight w:val="315"/>
        </w:trPr>
        <w:tc>
          <w:tcPr>
            <w:tcW w:w="3030" w:type="dxa"/>
            <w:gridSpan w:val="6"/>
            <w:tcBorders>
              <w:top w:val="nil"/>
              <w:left w:val="nil"/>
              <w:bottom w:val="nil"/>
              <w:right w:val="nil"/>
            </w:tcBorders>
            <w:shd w:val="clear" w:color="auto" w:fill="auto"/>
            <w:hideMark/>
          </w:tcPr>
          <w:p w:rsidR="00A33022" w:rsidRPr="00A33022" w:rsidRDefault="00A33022" w:rsidP="00A33022">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General Fund</w:t>
            </w:r>
          </w:p>
        </w:tc>
        <w:tc>
          <w:tcPr>
            <w:tcW w:w="2129"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$145,834.06 </w:t>
            </w: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775"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728" w:type="dxa"/>
            <w:gridSpan w:val="3"/>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$1,818.82 </w:t>
            </w:r>
          </w:p>
        </w:tc>
        <w:tc>
          <w:tcPr>
            <w:tcW w:w="1678"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$144,015.24 </w:t>
            </w:r>
          </w:p>
        </w:tc>
        <w:tc>
          <w:tcPr>
            <w:tcW w:w="1700" w:type="dxa"/>
            <w:gridSpan w:val="3"/>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585" w:type="dxa"/>
            <w:gridSpan w:val="2"/>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655" w:type="dxa"/>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$144,015.24 </w:t>
            </w:r>
          </w:p>
        </w:tc>
      </w:tr>
      <w:tr w:rsidR="00A33022" w:rsidRPr="00A33022" w:rsidTr="00A33022">
        <w:trPr>
          <w:trHeight w:val="315"/>
        </w:trPr>
        <w:tc>
          <w:tcPr>
            <w:tcW w:w="3030" w:type="dxa"/>
            <w:gridSpan w:val="6"/>
            <w:tcBorders>
              <w:top w:val="nil"/>
              <w:left w:val="nil"/>
              <w:bottom w:val="nil"/>
              <w:right w:val="nil"/>
            </w:tcBorders>
            <w:shd w:val="clear" w:color="auto" w:fill="auto"/>
            <w:hideMark/>
          </w:tcPr>
          <w:p w:rsidR="00A33022" w:rsidRPr="00A33022" w:rsidRDefault="00A33022" w:rsidP="00A33022">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Road and Bridge</w:t>
            </w:r>
          </w:p>
        </w:tc>
        <w:tc>
          <w:tcPr>
            <w:tcW w:w="2129"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$209,603.81 </w:t>
            </w: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775"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728" w:type="dxa"/>
            <w:gridSpan w:val="3"/>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$5,561.00 </w:t>
            </w:r>
          </w:p>
        </w:tc>
        <w:tc>
          <w:tcPr>
            <w:tcW w:w="1678"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$204,042.81 </w:t>
            </w:r>
          </w:p>
        </w:tc>
        <w:tc>
          <w:tcPr>
            <w:tcW w:w="1700" w:type="dxa"/>
            <w:gridSpan w:val="3"/>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585" w:type="dxa"/>
            <w:gridSpan w:val="2"/>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655" w:type="dxa"/>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$204,042.81 </w:t>
            </w:r>
          </w:p>
        </w:tc>
      </w:tr>
      <w:tr w:rsidR="00A33022" w:rsidRPr="00A33022" w:rsidTr="00A33022">
        <w:trPr>
          <w:trHeight w:val="315"/>
        </w:trPr>
        <w:tc>
          <w:tcPr>
            <w:tcW w:w="3030" w:type="dxa"/>
            <w:gridSpan w:val="6"/>
            <w:tcBorders>
              <w:top w:val="nil"/>
              <w:left w:val="nil"/>
              <w:bottom w:val="nil"/>
              <w:right w:val="nil"/>
            </w:tcBorders>
            <w:shd w:val="clear" w:color="auto" w:fill="auto"/>
            <w:hideMark/>
          </w:tcPr>
          <w:p w:rsidR="00A33022" w:rsidRPr="00A33022" w:rsidRDefault="00A33022" w:rsidP="00A33022">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Fire Fund</w:t>
            </w:r>
          </w:p>
        </w:tc>
        <w:tc>
          <w:tcPr>
            <w:tcW w:w="2129"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$103,418.81 </w:t>
            </w: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775"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728" w:type="dxa"/>
            <w:gridSpan w:val="3"/>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678"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$103,418.81 </w:t>
            </w:r>
          </w:p>
        </w:tc>
        <w:tc>
          <w:tcPr>
            <w:tcW w:w="1700" w:type="dxa"/>
            <w:gridSpan w:val="3"/>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585" w:type="dxa"/>
            <w:gridSpan w:val="2"/>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655" w:type="dxa"/>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$103,418.81 </w:t>
            </w:r>
          </w:p>
        </w:tc>
      </w:tr>
      <w:tr w:rsidR="00A33022" w:rsidRPr="00A33022" w:rsidTr="00A33022">
        <w:trPr>
          <w:trHeight w:val="315"/>
        </w:trPr>
        <w:tc>
          <w:tcPr>
            <w:tcW w:w="3030" w:type="dxa"/>
            <w:gridSpan w:val="6"/>
            <w:tcBorders>
              <w:top w:val="nil"/>
              <w:left w:val="nil"/>
              <w:bottom w:val="nil"/>
              <w:right w:val="nil"/>
            </w:tcBorders>
            <w:shd w:val="clear" w:color="auto" w:fill="auto"/>
            <w:hideMark/>
          </w:tcPr>
          <w:p w:rsidR="00A33022" w:rsidRPr="00A33022" w:rsidRDefault="00A33022" w:rsidP="00A33022">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General Debt Service (Identify)</w:t>
            </w:r>
          </w:p>
        </w:tc>
        <w:tc>
          <w:tcPr>
            <w:tcW w:w="2129"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775"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728" w:type="dxa"/>
            <w:gridSpan w:val="3"/>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678"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700" w:type="dxa"/>
            <w:gridSpan w:val="3"/>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585" w:type="dxa"/>
            <w:gridSpan w:val="2"/>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655" w:type="dxa"/>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r>
      <w:tr w:rsidR="00A33022" w:rsidRPr="00A33022" w:rsidTr="00A33022">
        <w:trPr>
          <w:trHeight w:val="315"/>
        </w:trPr>
        <w:tc>
          <w:tcPr>
            <w:tcW w:w="3030" w:type="dxa"/>
            <w:gridSpan w:val="6"/>
            <w:tcBorders>
              <w:top w:val="nil"/>
              <w:left w:val="nil"/>
              <w:bottom w:val="nil"/>
              <w:right w:val="nil"/>
            </w:tcBorders>
            <w:shd w:val="clear" w:color="auto" w:fill="auto"/>
            <w:hideMark/>
          </w:tcPr>
          <w:p w:rsidR="00A33022" w:rsidRPr="00A33022" w:rsidRDefault="00A33022" w:rsidP="00A33022">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Town Hall Building</w:t>
            </w:r>
          </w:p>
        </w:tc>
        <w:tc>
          <w:tcPr>
            <w:tcW w:w="2129"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$319.28 </w:t>
            </w: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775"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728" w:type="dxa"/>
            <w:gridSpan w:val="3"/>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678"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$319.28 </w:t>
            </w:r>
          </w:p>
        </w:tc>
        <w:tc>
          <w:tcPr>
            <w:tcW w:w="1700" w:type="dxa"/>
            <w:gridSpan w:val="3"/>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585" w:type="dxa"/>
            <w:gridSpan w:val="2"/>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655" w:type="dxa"/>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$319.28 </w:t>
            </w:r>
          </w:p>
        </w:tc>
      </w:tr>
      <w:tr w:rsidR="00A33022" w:rsidRPr="00A33022" w:rsidTr="00A33022">
        <w:trPr>
          <w:trHeight w:val="315"/>
        </w:trPr>
        <w:tc>
          <w:tcPr>
            <w:tcW w:w="3030" w:type="dxa"/>
            <w:gridSpan w:val="6"/>
            <w:tcBorders>
              <w:top w:val="nil"/>
              <w:left w:val="nil"/>
              <w:bottom w:val="nil"/>
              <w:right w:val="nil"/>
            </w:tcBorders>
            <w:shd w:val="clear" w:color="auto" w:fill="auto"/>
            <w:hideMark/>
          </w:tcPr>
          <w:p w:rsidR="00A33022" w:rsidRPr="00A33022" w:rsidRDefault="00A33022" w:rsidP="00A33022">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Town Hall Indebtness</w:t>
            </w:r>
          </w:p>
        </w:tc>
        <w:tc>
          <w:tcPr>
            <w:tcW w:w="2129"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$24,090.83 </w:t>
            </w: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775"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728" w:type="dxa"/>
            <w:gridSpan w:val="3"/>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678"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$24,090.83 </w:t>
            </w:r>
          </w:p>
        </w:tc>
        <w:tc>
          <w:tcPr>
            <w:tcW w:w="1700" w:type="dxa"/>
            <w:gridSpan w:val="3"/>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585" w:type="dxa"/>
            <w:gridSpan w:val="2"/>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655" w:type="dxa"/>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$24,090.83 </w:t>
            </w:r>
          </w:p>
        </w:tc>
      </w:tr>
      <w:tr w:rsidR="00A33022" w:rsidRPr="00A33022" w:rsidTr="00A33022">
        <w:trPr>
          <w:trHeight w:val="315"/>
        </w:trPr>
        <w:tc>
          <w:tcPr>
            <w:tcW w:w="3030" w:type="dxa"/>
            <w:gridSpan w:val="6"/>
            <w:tcBorders>
              <w:top w:val="nil"/>
              <w:left w:val="nil"/>
              <w:bottom w:val="nil"/>
              <w:right w:val="nil"/>
            </w:tcBorders>
            <w:shd w:val="clear" w:color="auto" w:fill="auto"/>
            <w:hideMark/>
          </w:tcPr>
          <w:p w:rsidR="00A33022" w:rsidRPr="00A33022" w:rsidRDefault="00A33022" w:rsidP="00A33022">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Camp Cherith</w:t>
            </w:r>
          </w:p>
        </w:tc>
        <w:tc>
          <w:tcPr>
            <w:tcW w:w="2129"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775"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728" w:type="dxa"/>
            <w:gridSpan w:val="3"/>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678" w:type="dxa"/>
            <w:gridSpan w:val="4"/>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700" w:type="dxa"/>
            <w:gridSpan w:val="3"/>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585" w:type="dxa"/>
            <w:gridSpan w:val="2"/>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c>
          <w:tcPr>
            <w:tcW w:w="1655" w:type="dxa"/>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color w:val="000000"/>
                <w:sz w:val="20"/>
                <w:szCs w:val="20"/>
              </w:rPr>
            </w:pPr>
            <w:r w:rsidRPr="00A33022">
              <w:rPr>
                <w:rFonts w:ascii="Calibri" w:eastAsia="Times New Roman" w:hAnsi="Calibri" w:cs="Calibri"/>
                <w:color w:val="000000"/>
                <w:sz w:val="20"/>
                <w:szCs w:val="20"/>
              </w:rPr>
              <w:t xml:space="preserve">$0.00 </w:t>
            </w:r>
          </w:p>
        </w:tc>
      </w:tr>
      <w:tr w:rsidR="00A33022" w:rsidRPr="00A33022" w:rsidTr="00A33022">
        <w:trPr>
          <w:trHeight w:val="135"/>
        </w:trPr>
        <w:tc>
          <w:tcPr>
            <w:tcW w:w="51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49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2129" w:type="dxa"/>
            <w:gridSpan w:val="4"/>
            <w:vMerge w:val="restart"/>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b/>
                <w:bCs/>
                <w:color w:val="000000"/>
                <w:sz w:val="20"/>
                <w:szCs w:val="20"/>
              </w:rPr>
            </w:pPr>
            <w:r w:rsidRPr="00A33022">
              <w:rPr>
                <w:rFonts w:ascii="Calibri" w:eastAsia="Times New Roman" w:hAnsi="Calibri" w:cs="Calibri"/>
                <w:b/>
                <w:bCs/>
                <w:color w:val="000000"/>
                <w:sz w:val="20"/>
                <w:szCs w:val="20"/>
              </w:rPr>
              <w:t xml:space="preserve">$483,266.79 </w:t>
            </w: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416" w:type="dxa"/>
            <w:gridSpan w:val="3"/>
            <w:vMerge w:val="restart"/>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b/>
                <w:bCs/>
                <w:color w:val="000000"/>
                <w:sz w:val="20"/>
                <w:szCs w:val="20"/>
              </w:rPr>
            </w:pPr>
            <w:r w:rsidRPr="00A33022">
              <w:rPr>
                <w:rFonts w:ascii="Calibri" w:eastAsia="Times New Roman" w:hAnsi="Calibri" w:cs="Calibri"/>
                <w:b/>
                <w:bCs/>
                <w:color w:val="000000"/>
                <w:sz w:val="20"/>
                <w:szCs w:val="20"/>
              </w:rPr>
              <w:t xml:space="preserve">$0.00 </w:t>
            </w: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728" w:type="dxa"/>
            <w:gridSpan w:val="3"/>
            <w:vMerge w:val="restart"/>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b/>
                <w:bCs/>
                <w:color w:val="000000"/>
                <w:sz w:val="20"/>
                <w:szCs w:val="20"/>
              </w:rPr>
            </w:pPr>
            <w:r w:rsidRPr="00A33022">
              <w:rPr>
                <w:rFonts w:ascii="Calibri" w:eastAsia="Times New Roman" w:hAnsi="Calibri" w:cs="Calibri"/>
                <w:b/>
                <w:bCs/>
                <w:color w:val="000000"/>
                <w:sz w:val="20"/>
                <w:szCs w:val="20"/>
              </w:rPr>
              <w:t xml:space="preserve">$7,379.82 </w:t>
            </w:r>
          </w:p>
        </w:tc>
        <w:tc>
          <w:tcPr>
            <w:tcW w:w="1678" w:type="dxa"/>
            <w:gridSpan w:val="4"/>
            <w:vMerge w:val="restart"/>
            <w:tcBorders>
              <w:top w:val="nil"/>
              <w:left w:val="nil"/>
              <w:bottom w:val="nil"/>
              <w:right w:val="nil"/>
            </w:tcBorders>
            <w:shd w:val="clear" w:color="auto" w:fill="auto"/>
            <w:noWrap/>
            <w:hideMark/>
          </w:tcPr>
          <w:p w:rsidR="00A33022" w:rsidRPr="00A33022" w:rsidRDefault="00A33022" w:rsidP="005B3EB4">
            <w:pPr>
              <w:spacing w:after="0" w:line="240" w:lineRule="auto"/>
              <w:rPr>
                <w:rFonts w:ascii="Calibri" w:eastAsia="Times New Roman" w:hAnsi="Calibri" w:cs="Calibri"/>
                <w:b/>
                <w:bCs/>
                <w:color w:val="000000"/>
                <w:sz w:val="20"/>
                <w:szCs w:val="20"/>
              </w:rPr>
            </w:pPr>
            <w:r w:rsidRPr="00A33022">
              <w:rPr>
                <w:rFonts w:ascii="Calibri" w:eastAsia="Times New Roman" w:hAnsi="Calibri" w:cs="Calibri"/>
                <w:b/>
                <w:bCs/>
                <w:color w:val="000000"/>
                <w:sz w:val="20"/>
                <w:szCs w:val="20"/>
              </w:rPr>
              <w:t xml:space="preserve">$475,886.97 </w:t>
            </w:r>
          </w:p>
        </w:tc>
        <w:tc>
          <w:tcPr>
            <w:tcW w:w="1600" w:type="dxa"/>
            <w:gridSpan w:val="2"/>
            <w:vMerge w:val="restart"/>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b/>
                <w:bCs/>
                <w:color w:val="000000"/>
                <w:sz w:val="20"/>
                <w:szCs w:val="20"/>
              </w:rPr>
            </w:pPr>
            <w:r w:rsidRPr="00A33022">
              <w:rPr>
                <w:rFonts w:ascii="Calibri" w:eastAsia="Times New Roman" w:hAnsi="Calibri" w:cs="Calibri"/>
                <w:b/>
                <w:bCs/>
                <w:color w:val="000000"/>
                <w:sz w:val="20"/>
                <w:szCs w:val="20"/>
              </w:rPr>
              <w:t xml:space="preserve">$0.00 </w:t>
            </w: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540" w:type="dxa"/>
            <w:vMerge w:val="restart"/>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b/>
                <w:bCs/>
                <w:color w:val="000000"/>
                <w:sz w:val="20"/>
                <w:szCs w:val="20"/>
              </w:rPr>
            </w:pPr>
            <w:r w:rsidRPr="00A33022">
              <w:rPr>
                <w:rFonts w:ascii="Calibri" w:eastAsia="Times New Roman" w:hAnsi="Calibri" w:cs="Calibri"/>
                <w:b/>
                <w:bCs/>
                <w:color w:val="000000"/>
                <w:sz w:val="20"/>
                <w:szCs w:val="20"/>
              </w:rPr>
              <w:t xml:space="preserve">$0.00 </w:t>
            </w:r>
          </w:p>
        </w:tc>
        <w:tc>
          <w:tcPr>
            <w:tcW w:w="4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655" w:type="dxa"/>
            <w:vMerge w:val="restart"/>
            <w:tcBorders>
              <w:top w:val="nil"/>
              <w:left w:val="nil"/>
              <w:bottom w:val="nil"/>
              <w:right w:val="nil"/>
            </w:tcBorders>
            <w:shd w:val="clear" w:color="auto" w:fill="auto"/>
            <w:noWrap/>
            <w:hideMark/>
          </w:tcPr>
          <w:p w:rsidR="00A33022" w:rsidRPr="00A33022" w:rsidRDefault="00A33022" w:rsidP="00A33022">
            <w:pPr>
              <w:spacing w:after="0" w:line="240" w:lineRule="auto"/>
              <w:jc w:val="right"/>
              <w:rPr>
                <w:rFonts w:ascii="Calibri" w:eastAsia="Times New Roman" w:hAnsi="Calibri" w:cs="Calibri"/>
                <w:b/>
                <w:bCs/>
                <w:color w:val="000000"/>
                <w:sz w:val="20"/>
                <w:szCs w:val="20"/>
              </w:rPr>
            </w:pPr>
            <w:r w:rsidRPr="00A33022">
              <w:rPr>
                <w:rFonts w:ascii="Calibri" w:eastAsia="Times New Roman" w:hAnsi="Calibri" w:cs="Calibri"/>
                <w:b/>
                <w:bCs/>
                <w:color w:val="000000"/>
                <w:sz w:val="20"/>
                <w:szCs w:val="20"/>
              </w:rPr>
              <w:t xml:space="preserve">$475,886.97 </w:t>
            </w:r>
          </w:p>
        </w:tc>
      </w:tr>
      <w:tr w:rsidR="00A33022" w:rsidRPr="00A33022" w:rsidTr="00A33022">
        <w:trPr>
          <w:trHeight w:val="135"/>
        </w:trPr>
        <w:tc>
          <w:tcPr>
            <w:tcW w:w="1024" w:type="dxa"/>
            <w:gridSpan w:val="2"/>
            <w:vMerge w:val="restart"/>
            <w:tcBorders>
              <w:top w:val="nil"/>
              <w:left w:val="nil"/>
              <w:bottom w:val="nil"/>
              <w:right w:val="nil"/>
            </w:tcBorders>
            <w:shd w:val="clear" w:color="auto" w:fill="auto"/>
            <w:hideMark/>
          </w:tcPr>
          <w:p w:rsidR="00A33022" w:rsidRPr="00A33022" w:rsidRDefault="00A33022" w:rsidP="00A33022">
            <w:pPr>
              <w:spacing w:after="0" w:line="240" w:lineRule="auto"/>
              <w:rPr>
                <w:rFonts w:ascii="Calibri" w:eastAsia="Times New Roman" w:hAnsi="Calibri" w:cs="Calibri"/>
                <w:b/>
                <w:bCs/>
                <w:color w:val="000000"/>
                <w:sz w:val="20"/>
                <w:szCs w:val="20"/>
              </w:rPr>
            </w:pPr>
            <w:r w:rsidRPr="00A33022">
              <w:rPr>
                <w:rFonts w:ascii="Calibri" w:eastAsia="Times New Roman" w:hAnsi="Calibri" w:cs="Calibri"/>
                <w:b/>
                <w:bCs/>
                <w:color w:val="000000"/>
                <w:sz w:val="20"/>
                <w:szCs w:val="20"/>
              </w:rPr>
              <w:t xml:space="preserve">Total </w:t>
            </w:r>
          </w:p>
        </w:tc>
        <w:tc>
          <w:tcPr>
            <w:tcW w:w="49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2129" w:type="dxa"/>
            <w:gridSpan w:val="4"/>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416" w:type="dxa"/>
            <w:gridSpan w:val="3"/>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728" w:type="dxa"/>
            <w:gridSpan w:val="3"/>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20"/>
                <w:szCs w:val="20"/>
              </w:rPr>
            </w:pPr>
          </w:p>
        </w:tc>
        <w:tc>
          <w:tcPr>
            <w:tcW w:w="1678" w:type="dxa"/>
            <w:gridSpan w:val="4"/>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20"/>
                <w:szCs w:val="20"/>
              </w:rPr>
            </w:pPr>
          </w:p>
        </w:tc>
        <w:tc>
          <w:tcPr>
            <w:tcW w:w="1600" w:type="dxa"/>
            <w:gridSpan w:val="2"/>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540" w:type="dxa"/>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20"/>
                <w:szCs w:val="20"/>
              </w:rPr>
            </w:pPr>
          </w:p>
        </w:tc>
        <w:tc>
          <w:tcPr>
            <w:tcW w:w="4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655" w:type="dxa"/>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20"/>
                <w:szCs w:val="20"/>
              </w:rPr>
            </w:pPr>
          </w:p>
        </w:tc>
      </w:tr>
      <w:tr w:rsidR="00A33022" w:rsidRPr="00A33022" w:rsidTr="00A33022">
        <w:trPr>
          <w:trHeight w:val="135"/>
        </w:trPr>
        <w:tc>
          <w:tcPr>
            <w:tcW w:w="1024" w:type="dxa"/>
            <w:gridSpan w:val="2"/>
            <w:vMerge/>
            <w:tcBorders>
              <w:top w:val="nil"/>
              <w:left w:val="nil"/>
              <w:bottom w:val="nil"/>
              <w:right w:val="nil"/>
            </w:tcBorders>
            <w:vAlign w:val="center"/>
            <w:hideMark/>
          </w:tcPr>
          <w:p w:rsidR="00A33022" w:rsidRPr="00A33022" w:rsidRDefault="00A33022" w:rsidP="00A33022">
            <w:pPr>
              <w:spacing w:after="0" w:line="240" w:lineRule="auto"/>
              <w:rPr>
                <w:rFonts w:ascii="Calibri" w:eastAsia="Times New Roman" w:hAnsi="Calibri" w:cs="Calibri"/>
                <w:b/>
                <w:bCs/>
                <w:color w:val="000000"/>
                <w:sz w:val="20"/>
                <w:szCs w:val="20"/>
              </w:rPr>
            </w:pPr>
          </w:p>
        </w:tc>
        <w:tc>
          <w:tcPr>
            <w:tcW w:w="49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4"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2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5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58"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7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7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96"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673"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32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540"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4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c>
          <w:tcPr>
            <w:tcW w:w="1655" w:type="dxa"/>
            <w:tcBorders>
              <w:top w:val="nil"/>
              <w:left w:val="nil"/>
              <w:bottom w:val="nil"/>
              <w:right w:val="nil"/>
            </w:tcBorders>
            <w:shd w:val="clear" w:color="auto" w:fill="auto"/>
            <w:noWrap/>
            <w:hideMark/>
          </w:tcPr>
          <w:p w:rsidR="00A33022" w:rsidRPr="00A33022" w:rsidRDefault="00A33022" w:rsidP="00A33022">
            <w:pPr>
              <w:spacing w:after="0" w:line="240" w:lineRule="auto"/>
              <w:rPr>
                <w:rFonts w:ascii="Arial" w:eastAsia="Times New Roman" w:hAnsi="Arial" w:cs="Arial"/>
                <w:color w:val="000000"/>
                <w:sz w:val="20"/>
                <w:szCs w:val="20"/>
              </w:rPr>
            </w:pPr>
          </w:p>
        </w:tc>
      </w:tr>
    </w:tbl>
    <w:p w:rsidR="00A33022" w:rsidRDefault="00A33022" w:rsidP="00A33022">
      <w:pPr>
        <w:spacing w:after="0" w:line="240" w:lineRule="auto"/>
      </w:pPr>
    </w:p>
    <w:p w:rsidR="00A33022" w:rsidRDefault="00A33022" w:rsidP="00A33022">
      <w:pPr>
        <w:spacing w:after="0" w:line="240" w:lineRule="auto"/>
      </w:pPr>
    </w:p>
    <w:p w:rsidR="005B3EB4" w:rsidRDefault="005B3EB4" w:rsidP="00A33022">
      <w:pPr>
        <w:spacing w:after="0" w:line="240" w:lineRule="auto"/>
      </w:pPr>
    </w:p>
    <w:p w:rsidR="00A33022" w:rsidRDefault="005B3EB4" w:rsidP="00A33022">
      <w:pPr>
        <w:spacing w:after="0" w:line="240" w:lineRule="auto"/>
      </w:pPr>
      <w:r>
        <w:t xml:space="preserve">Kellogg made a motion to approve the disbursements as presented.  D Sonnenberg second  All in favor. Motion carried. </w:t>
      </w:r>
    </w:p>
    <w:p w:rsidR="005B3EB4" w:rsidRDefault="005B3EB4" w:rsidP="00A33022">
      <w:pPr>
        <w:spacing w:after="0" w:line="240" w:lineRule="auto"/>
      </w:pPr>
    </w:p>
    <w:p w:rsidR="005B3EB4" w:rsidRDefault="005B3EB4" w:rsidP="00D92606">
      <w:pPr>
        <w:spacing w:after="0" w:line="240" w:lineRule="auto"/>
      </w:pPr>
      <w:r>
        <w:t>Rob Lar</w:t>
      </w:r>
      <w:r w:rsidR="00D92606">
        <w:t xml:space="preserve">son presented a new septic plan. This plan would be for holding tanks, up to the road right of way, but not in the right of way.  After review of the new design, Kellogg made a motion </w:t>
      </w:r>
      <w:r w:rsidR="00D92606">
        <w:lastRenderedPageBreak/>
        <w:t xml:space="preserve">to approve the placement of holding tanks up to, but not into the road right of way, for the property located at 35009 Sybil Lake Road.  D Sonnenberg second.  All in favor. Motion carried. </w:t>
      </w:r>
    </w:p>
    <w:p w:rsidR="00D92606" w:rsidRDefault="00D92606" w:rsidP="00D92606">
      <w:pPr>
        <w:spacing w:after="0" w:line="240" w:lineRule="auto"/>
      </w:pPr>
    </w:p>
    <w:p w:rsidR="00D92606" w:rsidRDefault="00D92606" w:rsidP="00D92606">
      <w:pPr>
        <w:spacing w:after="0" w:line="240" w:lineRule="auto"/>
      </w:pPr>
      <w:r>
        <w:t xml:space="preserve">Jack Dretsch requested additional guardrail be put up along Graham Lake to keep vehicles from </w:t>
      </w:r>
      <w:r w:rsidR="00D16D80">
        <w:t xml:space="preserve">illegally entering/exiting or parking on the township road.  Kellogg made a motion to either put in additional large boulders or cable in this area.  D Sonnenberg second.   All in favor. Motion carried. </w:t>
      </w:r>
    </w:p>
    <w:p w:rsidR="00D16D80" w:rsidRDefault="00D16D80" w:rsidP="00D92606">
      <w:pPr>
        <w:spacing w:after="0" w:line="240" w:lineRule="auto"/>
      </w:pPr>
    </w:p>
    <w:p w:rsidR="00D16D80" w:rsidRDefault="00D16D80" w:rsidP="00D92606">
      <w:pPr>
        <w:spacing w:after="0" w:line="240" w:lineRule="auto"/>
      </w:pPr>
      <w:r>
        <w:t>Moltzan stated the Engineer for the City of Vergas had left a voice message regarding putting a weight restriction on Town Line Road.  However, no information was ever submitted to the Township.</w:t>
      </w:r>
    </w:p>
    <w:p w:rsidR="00D16D80" w:rsidRDefault="00D16D80" w:rsidP="00D92606">
      <w:pPr>
        <w:spacing w:after="0" w:line="240" w:lineRule="auto"/>
      </w:pPr>
    </w:p>
    <w:p w:rsidR="00D16D80" w:rsidRDefault="00D16D80" w:rsidP="00D92606">
      <w:pPr>
        <w:spacing w:after="0" w:line="240" w:lineRule="auto"/>
      </w:pPr>
      <w:r>
        <w:t>The Board reviewed the precinct finder as requested by the County and made necessary changes.</w:t>
      </w:r>
    </w:p>
    <w:p w:rsidR="00D16D80" w:rsidRDefault="00D16D80" w:rsidP="00D92606">
      <w:pPr>
        <w:spacing w:after="0" w:line="240" w:lineRule="auto"/>
      </w:pPr>
    </w:p>
    <w:p w:rsidR="00D16D80" w:rsidRDefault="00D16D80" w:rsidP="00D92606">
      <w:pPr>
        <w:spacing w:after="0" w:line="240" w:lineRule="auto"/>
      </w:pPr>
      <w:r>
        <w:t>Mike Vosika had contacted one of the supervisors regarding improvements on 345</w:t>
      </w:r>
      <w:r w:rsidRPr="00D16D80">
        <w:rPr>
          <w:vertAlign w:val="superscript"/>
        </w:rPr>
        <w:t>th</w:t>
      </w:r>
      <w:r>
        <w:t xml:space="preserve"> St, which is a minimum road.  The Board will look into the request.</w:t>
      </w:r>
    </w:p>
    <w:p w:rsidR="00D16D80" w:rsidRDefault="00D16D80" w:rsidP="00D92606">
      <w:pPr>
        <w:spacing w:after="0" w:line="240" w:lineRule="auto"/>
      </w:pPr>
    </w:p>
    <w:p w:rsidR="00D16D80" w:rsidRDefault="00D16D80" w:rsidP="00D92606">
      <w:pPr>
        <w:spacing w:after="0" w:line="240" w:lineRule="auto"/>
      </w:pPr>
      <w:r>
        <w:t xml:space="preserve">T. Sonnenberg will look into what is would take to fix the manhole/culvert by the Jacobson property on E Wymer Lake Rd. </w:t>
      </w:r>
    </w:p>
    <w:p w:rsidR="00D16D80" w:rsidRDefault="00D16D80" w:rsidP="00D92606">
      <w:pPr>
        <w:spacing w:after="0" w:line="240" w:lineRule="auto"/>
      </w:pPr>
    </w:p>
    <w:p w:rsidR="00D16D80" w:rsidRDefault="00D16D80" w:rsidP="00D16D80">
      <w:pPr>
        <w:spacing w:after="0" w:line="240" w:lineRule="auto"/>
        <w:ind w:left="720" w:hanging="720"/>
      </w:pPr>
      <w:r>
        <w:t>Since here was no further business to come before the Board, Hockett adjourned the meeting.</w:t>
      </w:r>
    </w:p>
    <w:p w:rsidR="00D16D80" w:rsidRDefault="00D16D80" w:rsidP="00D16D80">
      <w:pPr>
        <w:spacing w:after="0" w:line="240" w:lineRule="auto"/>
        <w:ind w:left="720" w:hanging="720"/>
      </w:pPr>
    </w:p>
    <w:p w:rsidR="00D16D80" w:rsidRDefault="00D16D80" w:rsidP="00D16D80">
      <w:pPr>
        <w:spacing w:after="0" w:line="240" w:lineRule="auto"/>
        <w:ind w:left="720" w:hanging="720"/>
      </w:pPr>
      <w:r>
        <w:t xml:space="preserve">Respectfully submitted, </w:t>
      </w:r>
    </w:p>
    <w:p w:rsidR="00D16D80" w:rsidRDefault="00D16D80" w:rsidP="00D16D80">
      <w:pPr>
        <w:spacing w:after="0" w:line="240" w:lineRule="auto"/>
        <w:ind w:left="720" w:hanging="720"/>
      </w:pPr>
    </w:p>
    <w:p w:rsidR="00D16D80" w:rsidRDefault="00D16D80" w:rsidP="00D16D80">
      <w:pPr>
        <w:spacing w:after="0" w:line="240" w:lineRule="auto"/>
        <w:ind w:left="720" w:hanging="720"/>
      </w:pPr>
      <w:r>
        <w:t>Debi Moltzan, Clerk</w:t>
      </w:r>
    </w:p>
    <w:p w:rsidR="00A33022" w:rsidRDefault="00A33022" w:rsidP="00A33022">
      <w:pPr>
        <w:spacing w:after="0" w:line="240" w:lineRule="auto"/>
      </w:pPr>
    </w:p>
    <w:sectPr w:rsidR="00A33022" w:rsidSect="003103E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943" w:rsidRDefault="00E83943" w:rsidP="004031E1">
      <w:pPr>
        <w:spacing w:after="0" w:line="240" w:lineRule="auto"/>
      </w:pPr>
      <w:r>
        <w:separator/>
      </w:r>
    </w:p>
  </w:endnote>
  <w:endnote w:type="continuationSeparator" w:id="1">
    <w:p w:rsidR="00E83943" w:rsidRDefault="00E83943" w:rsidP="004031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943" w:rsidRDefault="00E83943" w:rsidP="004031E1">
      <w:pPr>
        <w:spacing w:after="0" w:line="240" w:lineRule="auto"/>
      </w:pPr>
      <w:r>
        <w:separator/>
      </w:r>
    </w:p>
  </w:footnote>
  <w:footnote w:type="continuationSeparator" w:id="1">
    <w:p w:rsidR="00E83943" w:rsidRDefault="00E83943" w:rsidP="004031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1E1" w:rsidRDefault="004031E1">
    <w:pPr>
      <w:pStyle w:val="Header"/>
    </w:pPr>
    <w:r>
      <w:tab/>
    </w:r>
    <w:r>
      <w:tab/>
      <w:t>approved</w:t>
    </w:r>
  </w:p>
  <w:p w:rsidR="004031E1" w:rsidRDefault="004031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6447E"/>
    <w:rsid w:val="00075CBE"/>
    <w:rsid w:val="0008281F"/>
    <w:rsid w:val="00082BA4"/>
    <w:rsid w:val="00245CFB"/>
    <w:rsid w:val="00255623"/>
    <w:rsid w:val="003103EC"/>
    <w:rsid w:val="00350A00"/>
    <w:rsid w:val="00397C81"/>
    <w:rsid w:val="004031E1"/>
    <w:rsid w:val="004072D7"/>
    <w:rsid w:val="00443BEA"/>
    <w:rsid w:val="00464A8F"/>
    <w:rsid w:val="00527BFD"/>
    <w:rsid w:val="005B3EB4"/>
    <w:rsid w:val="005C4797"/>
    <w:rsid w:val="0068514A"/>
    <w:rsid w:val="006952ED"/>
    <w:rsid w:val="006D7278"/>
    <w:rsid w:val="00726968"/>
    <w:rsid w:val="00747DFB"/>
    <w:rsid w:val="00891E34"/>
    <w:rsid w:val="009134FC"/>
    <w:rsid w:val="00933A5B"/>
    <w:rsid w:val="00992D4C"/>
    <w:rsid w:val="00992F13"/>
    <w:rsid w:val="009E79E6"/>
    <w:rsid w:val="00A1141C"/>
    <w:rsid w:val="00A33022"/>
    <w:rsid w:val="00A741E2"/>
    <w:rsid w:val="00AA718E"/>
    <w:rsid w:val="00B641DD"/>
    <w:rsid w:val="00B66EE8"/>
    <w:rsid w:val="00B93EFA"/>
    <w:rsid w:val="00BA4631"/>
    <w:rsid w:val="00C801DE"/>
    <w:rsid w:val="00D16D80"/>
    <w:rsid w:val="00D60B8E"/>
    <w:rsid w:val="00D67FD2"/>
    <w:rsid w:val="00D92606"/>
    <w:rsid w:val="00E61F72"/>
    <w:rsid w:val="00E648D6"/>
    <w:rsid w:val="00E83943"/>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 w:type="paragraph" w:styleId="Header">
    <w:name w:val="header"/>
    <w:basedOn w:val="Normal"/>
    <w:link w:val="HeaderChar"/>
    <w:uiPriority w:val="99"/>
    <w:unhideWhenUsed/>
    <w:rsid w:val="004031E1"/>
    <w:pPr>
      <w:tabs>
        <w:tab w:val="center" w:pos="4680"/>
        <w:tab w:val="right" w:pos="9360"/>
      </w:tabs>
    </w:pPr>
  </w:style>
  <w:style w:type="character" w:customStyle="1" w:styleId="HeaderChar">
    <w:name w:val="Header Char"/>
    <w:basedOn w:val="DefaultParagraphFont"/>
    <w:link w:val="Header"/>
    <w:uiPriority w:val="99"/>
    <w:rsid w:val="004031E1"/>
    <w:rPr>
      <w:sz w:val="24"/>
      <w:szCs w:val="24"/>
    </w:rPr>
  </w:style>
  <w:style w:type="paragraph" w:styleId="Footer">
    <w:name w:val="footer"/>
    <w:basedOn w:val="Normal"/>
    <w:link w:val="FooterChar"/>
    <w:uiPriority w:val="99"/>
    <w:semiHidden/>
    <w:unhideWhenUsed/>
    <w:rsid w:val="004031E1"/>
    <w:pPr>
      <w:tabs>
        <w:tab w:val="center" w:pos="4680"/>
        <w:tab w:val="right" w:pos="9360"/>
      </w:tabs>
    </w:pPr>
  </w:style>
  <w:style w:type="character" w:customStyle="1" w:styleId="FooterChar">
    <w:name w:val="Footer Char"/>
    <w:basedOn w:val="DefaultParagraphFont"/>
    <w:link w:val="Footer"/>
    <w:uiPriority w:val="99"/>
    <w:semiHidden/>
    <w:rsid w:val="004031E1"/>
    <w:rPr>
      <w:sz w:val="24"/>
      <w:szCs w:val="24"/>
    </w:rPr>
  </w:style>
  <w:style w:type="paragraph" w:styleId="BalloonText">
    <w:name w:val="Balloon Text"/>
    <w:basedOn w:val="Normal"/>
    <w:link w:val="BalloonTextChar"/>
    <w:uiPriority w:val="99"/>
    <w:semiHidden/>
    <w:unhideWhenUsed/>
    <w:rsid w:val="00403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1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9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4</cp:revision>
  <cp:lastPrinted>2019-09-10T23:04:00Z</cp:lastPrinted>
  <dcterms:created xsi:type="dcterms:W3CDTF">2019-09-10T01:17:00Z</dcterms:created>
  <dcterms:modified xsi:type="dcterms:W3CDTF">2019-09-11T01:01:00Z</dcterms:modified>
</cp:coreProperties>
</file>