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341679" w:rsidP="00BA4631">
      <w:pPr>
        <w:spacing w:after="0" w:line="240" w:lineRule="auto"/>
        <w:jc w:val="center"/>
      </w:pPr>
      <w:r>
        <w:t>May 11</w:t>
      </w:r>
      <w:r w:rsidR="00D01330">
        <w:t>, 2021</w:t>
      </w:r>
    </w:p>
    <w:p w:rsidR="00C801DE" w:rsidRDefault="00C801DE" w:rsidP="00C801DE">
      <w:pPr>
        <w:spacing w:after="0" w:line="240" w:lineRule="auto"/>
        <w:jc w:val="center"/>
      </w:pPr>
    </w:p>
    <w:p w:rsidR="00BA4631" w:rsidRDefault="00240955" w:rsidP="00240955">
      <w:pPr>
        <w:pStyle w:val="ListParagraph"/>
        <w:spacing w:after="0" w:line="240" w:lineRule="auto"/>
        <w:ind w:left="0"/>
        <w:jc w:val="both"/>
      </w:pPr>
      <w:r>
        <w:t>Present: DuWayne Sonnenberg, Ryan Bruhn, Terry Hockett, Kathy Glawe, Debi Moltzan</w:t>
      </w:r>
      <w:r w:rsidR="0058778A">
        <w:t>, Torey Sonnenberg, Jeff Stabnow, Gary Krause, Scott Goodman, Leslie Walker, P Walker, H Hanninen, D Hovalie.</w:t>
      </w:r>
    </w:p>
    <w:p w:rsidR="00240955" w:rsidRDefault="00240955" w:rsidP="00240955">
      <w:pPr>
        <w:pStyle w:val="ListParagraph"/>
        <w:spacing w:after="0" w:line="240" w:lineRule="auto"/>
        <w:ind w:left="0"/>
        <w:jc w:val="both"/>
      </w:pPr>
    </w:p>
    <w:p w:rsidR="00240955" w:rsidRDefault="00240955" w:rsidP="00240955">
      <w:pPr>
        <w:pStyle w:val="ListParagraph"/>
        <w:spacing w:after="0" w:line="240" w:lineRule="auto"/>
        <w:ind w:left="0"/>
        <w:jc w:val="both"/>
      </w:pPr>
      <w:r>
        <w:t>Chairman Hockett called the meeting to order at 7:00 p.m.  The agenda was considered and no changes were made to the agenda.</w:t>
      </w:r>
    </w:p>
    <w:p w:rsidR="00240955" w:rsidRDefault="00240955" w:rsidP="00240955">
      <w:pPr>
        <w:pStyle w:val="ListParagraph"/>
        <w:spacing w:after="0" w:line="240" w:lineRule="auto"/>
        <w:ind w:left="0"/>
        <w:jc w:val="both"/>
      </w:pPr>
    </w:p>
    <w:p w:rsidR="00240955" w:rsidRDefault="00240955" w:rsidP="00240955">
      <w:pPr>
        <w:pStyle w:val="ListParagraph"/>
        <w:spacing w:after="0" w:line="240" w:lineRule="auto"/>
        <w:ind w:left="0"/>
        <w:jc w:val="both"/>
      </w:pPr>
      <w:r>
        <w:t xml:space="preserve">Bruhn made a motion to approve the minutes from the reorganization meeting with one correction on a motion,  D Sonnenberg second.  </w:t>
      </w:r>
      <w:r w:rsidR="008C13BC">
        <w:t xml:space="preserve">All in favor. </w:t>
      </w:r>
      <w:r>
        <w:t xml:space="preserve"> Motion carried. </w:t>
      </w:r>
    </w:p>
    <w:p w:rsidR="00240955" w:rsidRDefault="00240955" w:rsidP="00240955">
      <w:pPr>
        <w:pStyle w:val="ListParagraph"/>
        <w:spacing w:after="0" w:line="240" w:lineRule="auto"/>
        <w:ind w:left="0"/>
        <w:jc w:val="both"/>
      </w:pPr>
    </w:p>
    <w:p w:rsidR="00240955" w:rsidRDefault="00240955" w:rsidP="00240955">
      <w:pPr>
        <w:pStyle w:val="ListParagraph"/>
        <w:spacing w:after="0" w:line="240" w:lineRule="auto"/>
        <w:ind w:left="0"/>
        <w:jc w:val="both"/>
      </w:pPr>
      <w:r>
        <w:t xml:space="preserve">Bruhn made a motion to approve the minutes from the April </w:t>
      </w:r>
      <w:r w:rsidR="008C13BC">
        <w:t xml:space="preserve">meeting.  D Sonnenberg second.  All in favor. Motion carried. </w:t>
      </w:r>
    </w:p>
    <w:p w:rsidR="008C13BC" w:rsidRDefault="008C13BC" w:rsidP="00240955">
      <w:pPr>
        <w:pStyle w:val="ListParagraph"/>
        <w:spacing w:after="0" w:line="240" w:lineRule="auto"/>
        <w:ind w:left="0"/>
        <w:jc w:val="both"/>
      </w:pPr>
    </w:p>
    <w:p w:rsidR="008C13BC" w:rsidRDefault="008C13BC" w:rsidP="00240955">
      <w:pPr>
        <w:pStyle w:val="ListParagraph"/>
        <w:spacing w:after="0" w:line="240" w:lineRule="auto"/>
        <w:ind w:left="0"/>
        <w:jc w:val="both"/>
      </w:pPr>
      <w:r>
        <w:t xml:space="preserve">Bruhn made a motion to approve the Treasurer’s report as presented.  Hockett second.  All in favor. Motion carried. </w:t>
      </w:r>
    </w:p>
    <w:p w:rsidR="008C13BC" w:rsidRDefault="008C13BC" w:rsidP="00240955">
      <w:pPr>
        <w:pStyle w:val="ListParagraph"/>
        <w:spacing w:after="0" w:line="240" w:lineRule="auto"/>
        <w:ind w:left="0"/>
        <w:jc w:val="both"/>
      </w:pPr>
    </w:p>
    <w:p w:rsidR="008C13BC" w:rsidRDefault="008C13BC" w:rsidP="00240955">
      <w:pPr>
        <w:pStyle w:val="ListParagraph"/>
        <w:spacing w:after="0" w:line="240" w:lineRule="auto"/>
        <w:ind w:left="0"/>
        <w:jc w:val="both"/>
      </w:pPr>
      <w:r>
        <w:t xml:space="preserve">Hockett made a motion to approve the disbursements as presented.  Bruhn second.  All in favor. Motion carried. </w:t>
      </w:r>
    </w:p>
    <w:p w:rsidR="008C13BC" w:rsidRDefault="008C13BC" w:rsidP="00240955">
      <w:pPr>
        <w:pStyle w:val="ListParagraph"/>
        <w:spacing w:after="0" w:line="240" w:lineRule="auto"/>
        <w:ind w:left="0"/>
        <w:jc w:val="both"/>
      </w:pPr>
    </w:p>
    <w:p w:rsidR="008C13BC" w:rsidRDefault="008C13BC" w:rsidP="00240955">
      <w:pPr>
        <w:pStyle w:val="ListParagraph"/>
        <w:spacing w:after="0" w:line="240" w:lineRule="auto"/>
        <w:ind w:left="0"/>
        <w:jc w:val="both"/>
      </w:pPr>
      <w:r>
        <w:t>Scott Goodman stated that there is a section of road in their family’s development that they want to vacate and wanted to know the procedure.  The procedure was explained to him.  Goodman will research it and begin the process.</w:t>
      </w:r>
    </w:p>
    <w:p w:rsidR="00260E45" w:rsidRDefault="00260E45" w:rsidP="00240955">
      <w:pPr>
        <w:pStyle w:val="ListParagraph"/>
        <w:spacing w:after="0" w:line="240" w:lineRule="auto"/>
        <w:ind w:left="0"/>
        <w:jc w:val="both"/>
      </w:pPr>
    </w:p>
    <w:p w:rsidR="00260E45" w:rsidRDefault="00260E45" w:rsidP="00240955">
      <w:pPr>
        <w:pStyle w:val="ListParagraph"/>
        <w:spacing w:after="0" w:line="240" w:lineRule="auto"/>
        <w:ind w:left="0"/>
        <w:jc w:val="both"/>
      </w:pPr>
      <w:r>
        <w:t xml:space="preserve">Stabnow explained that quotes for paving the West Wymer Lake Road were received from six (6) companies:  Central Specialties, Driveway Services, Ferguson Brothers, Howard’s Driveway, Knife River, and Mark’s Sand &amp; Gravel.  Low bidder was Ferguson Brother’s and it was Stabnow’s recommendation to award the work to them.  D Sonnenberg made a motion to award the contract to Ferguson Brother’s based on the fact that they were the lowest bidder.  Bruhn second.  All in favor. Motion carried. </w:t>
      </w:r>
    </w:p>
    <w:p w:rsidR="00260E45" w:rsidRDefault="00260E45" w:rsidP="00240955">
      <w:pPr>
        <w:pStyle w:val="ListParagraph"/>
        <w:spacing w:after="0" w:line="240" w:lineRule="auto"/>
        <w:ind w:left="0"/>
        <w:jc w:val="both"/>
      </w:pPr>
    </w:p>
    <w:p w:rsidR="004C5DC5" w:rsidRDefault="004C5DC5" w:rsidP="00240955">
      <w:pPr>
        <w:pStyle w:val="ListParagraph"/>
        <w:spacing w:after="0" w:line="240" w:lineRule="auto"/>
        <w:ind w:left="0"/>
        <w:jc w:val="both"/>
      </w:pPr>
      <w:r>
        <w:t xml:space="preserve">Seal coating was discussed and Stabnow presented quotes from area companies, which would be done in conjunction with other work in the area.  Bruhn made a motion to accept the lowest quote provided by Stabnow for the seal coating.  D Sonnenberg second.  All in favor. Motion carried. </w:t>
      </w:r>
    </w:p>
    <w:p w:rsidR="004C5DC5" w:rsidRDefault="004C5DC5" w:rsidP="00240955">
      <w:pPr>
        <w:pStyle w:val="ListParagraph"/>
        <w:spacing w:after="0" w:line="240" w:lineRule="auto"/>
        <w:ind w:left="0"/>
        <w:jc w:val="both"/>
      </w:pPr>
    </w:p>
    <w:p w:rsidR="004C5DC5" w:rsidRDefault="004C5DC5" w:rsidP="00240955">
      <w:pPr>
        <w:pStyle w:val="ListParagraph"/>
        <w:spacing w:after="0" w:line="240" w:lineRule="auto"/>
        <w:ind w:left="0"/>
        <w:jc w:val="both"/>
      </w:pPr>
      <w:r>
        <w:t>Les &amp; Patricia Walker wanted to know if anything could be done with the parking and traffic near the bridge.  After much discussion, it was decided to resign the area to ‘no parking between signs’.</w:t>
      </w:r>
    </w:p>
    <w:p w:rsidR="004C5DC5" w:rsidRDefault="004C5DC5" w:rsidP="00240955">
      <w:pPr>
        <w:pStyle w:val="ListParagraph"/>
        <w:spacing w:after="0" w:line="240" w:lineRule="auto"/>
        <w:ind w:left="0"/>
        <w:jc w:val="both"/>
      </w:pPr>
    </w:p>
    <w:p w:rsidR="004C5DC5" w:rsidRDefault="004C5DC5" w:rsidP="00240955">
      <w:pPr>
        <w:pStyle w:val="ListParagraph"/>
        <w:spacing w:after="0" w:line="240" w:lineRule="auto"/>
        <w:ind w:left="0"/>
        <w:jc w:val="both"/>
      </w:pPr>
      <w:r>
        <w:t xml:space="preserve">The speed bump by Antoneson’s was discussed after a number of complaints.  This will be looked into further and a decision will have to be made on this. </w:t>
      </w:r>
    </w:p>
    <w:p w:rsidR="004C5DC5" w:rsidRDefault="004C5DC5" w:rsidP="00240955">
      <w:pPr>
        <w:pStyle w:val="ListParagraph"/>
        <w:spacing w:after="0" w:line="240" w:lineRule="auto"/>
        <w:ind w:left="0"/>
        <w:jc w:val="both"/>
      </w:pPr>
    </w:p>
    <w:p w:rsidR="004C5DC5" w:rsidRDefault="004C5DC5" w:rsidP="00240955">
      <w:pPr>
        <w:pStyle w:val="ListParagraph"/>
        <w:spacing w:after="0" w:line="240" w:lineRule="auto"/>
        <w:ind w:left="0"/>
        <w:jc w:val="both"/>
      </w:pPr>
      <w:r>
        <w:lastRenderedPageBreak/>
        <w:t>The road inspection is scheduled for May 22, 2021 at 7:00 am.</w:t>
      </w:r>
    </w:p>
    <w:p w:rsidR="004C5DC5" w:rsidRDefault="004C5DC5" w:rsidP="00240955">
      <w:pPr>
        <w:pStyle w:val="ListParagraph"/>
        <w:spacing w:after="0" w:line="240" w:lineRule="auto"/>
        <w:ind w:left="0"/>
        <w:jc w:val="both"/>
      </w:pPr>
      <w:r>
        <w:t>A road vacation petition was received from John and Barbara Seykora for a portion of dedicated public road, dedicated in an old plat, but not part of our township r</w:t>
      </w:r>
      <w:r w:rsidR="00E2579F">
        <w:t>o</w:t>
      </w:r>
      <w:r>
        <w:t>ad, as recor</w:t>
      </w:r>
      <w:r w:rsidR="00E2579F">
        <w:t>ded.  Bruhn made a motion that the public hearing</w:t>
      </w:r>
      <w:r>
        <w:t xml:space="preserve"> be</w:t>
      </w:r>
      <w:r w:rsidR="00E2579F">
        <w:t xml:space="preserve"> held prior to the next monthly meeting.  D Sonnenberg second.  All in favor. Motion carried. </w:t>
      </w:r>
    </w:p>
    <w:p w:rsidR="00E2579F" w:rsidRDefault="00E2579F" w:rsidP="00240955">
      <w:pPr>
        <w:pStyle w:val="ListParagraph"/>
        <w:spacing w:after="0" w:line="240" w:lineRule="auto"/>
        <w:ind w:left="0"/>
        <w:jc w:val="both"/>
      </w:pPr>
    </w:p>
    <w:p w:rsidR="00E2579F" w:rsidRDefault="00E2579F" w:rsidP="00240955">
      <w:pPr>
        <w:pStyle w:val="ListParagraph"/>
        <w:spacing w:after="0" w:line="240" w:lineRule="auto"/>
        <w:ind w:left="0"/>
        <w:jc w:val="both"/>
      </w:pPr>
      <w:r>
        <w:t>Received complaints that the Sybil Lake culvert is plugged.  It will be checked out to determine whether the culvert is plugged or if it is plugged upstream.</w:t>
      </w:r>
    </w:p>
    <w:p w:rsidR="00E2579F" w:rsidRDefault="00E2579F" w:rsidP="00240955">
      <w:pPr>
        <w:pStyle w:val="ListParagraph"/>
        <w:spacing w:after="0" w:line="240" w:lineRule="auto"/>
        <w:ind w:left="0"/>
        <w:jc w:val="both"/>
      </w:pPr>
    </w:p>
    <w:p w:rsidR="00E2579F" w:rsidRDefault="00E2579F" w:rsidP="00240955">
      <w:pPr>
        <w:pStyle w:val="ListParagraph"/>
        <w:spacing w:after="0" w:line="240" w:lineRule="auto"/>
        <w:ind w:left="0"/>
        <w:jc w:val="both"/>
      </w:pPr>
      <w:r>
        <w:t>Gary Krause requested that the Board check out the sink holes in his yard, he believes that they are from rotting trees that were buried when the road was constructed.  The Board stated that they would check it out during the road inspection.</w:t>
      </w:r>
    </w:p>
    <w:p w:rsidR="00E2579F" w:rsidRDefault="00E2579F" w:rsidP="00240955">
      <w:pPr>
        <w:pStyle w:val="ListParagraph"/>
        <w:spacing w:after="0" w:line="240" w:lineRule="auto"/>
        <w:ind w:left="0"/>
        <w:jc w:val="both"/>
      </w:pPr>
    </w:p>
    <w:p w:rsidR="00E2579F" w:rsidRDefault="00E2579F" w:rsidP="00240955">
      <w:pPr>
        <w:pStyle w:val="ListParagraph"/>
        <w:spacing w:after="0" w:line="240" w:lineRule="auto"/>
        <w:ind w:left="0"/>
        <w:jc w:val="both"/>
      </w:pPr>
      <w:r>
        <w:t xml:space="preserve">Since there was no further business to come before the Board, D Sonnenberg made a motion to adjourn the meeting.  Bruhn second.  All in favor. Motion carried. </w:t>
      </w:r>
    </w:p>
    <w:p w:rsidR="00E2579F" w:rsidRDefault="00E2579F" w:rsidP="00240955">
      <w:pPr>
        <w:pStyle w:val="ListParagraph"/>
        <w:spacing w:after="0" w:line="240" w:lineRule="auto"/>
        <w:ind w:left="0"/>
        <w:jc w:val="both"/>
      </w:pPr>
    </w:p>
    <w:p w:rsidR="00E2579F" w:rsidRDefault="00E2579F" w:rsidP="00240955">
      <w:pPr>
        <w:pStyle w:val="ListParagraph"/>
        <w:spacing w:after="0" w:line="240" w:lineRule="auto"/>
        <w:ind w:left="0"/>
        <w:jc w:val="both"/>
      </w:pPr>
      <w:r>
        <w:t>Respectfully submitted,</w:t>
      </w:r>
    </w:p>
    <w:p w:rsidR="00E2579F" w:rsidRDefault="00E2579F" w:rsidP="00240955">
      <w:pPr>
        <w:pStyle w:val="ListParagraph"/>
        <w:spacing w:after="0" w:line="240" w:lineRule="auto"/>
        <w:ind w:left="0"/>
        <w:jc w:val="both"/>
      </w:pPr>
    </w:p>
    <w:p w:rsidR="00E2579F" w:rsidRDefault="00E2579F" w:rsidP="00240955">
      <w:pPr>
        <w:pStyle w:val="ListParagraph"/>
        <w:spacing w:after="0" w:line="240" w:lineRule="auto"/>
        <w:ind w:left="0"/>
        <w:jc w:val="both"/>
      </w:pPr>
      <w:r>
        <w:t>Debi Moltzan, clerk</w:t>
      </w:r>
    </w:p>
    <w:p w:rsidR="004C5DC5" w:rsidRDefault="004C5DC5" w:rsidP="00240955">
      <w:pPr>
        <w:pStyle w:val="ListParagraph"/>
        <w:spacing w:after="0" w:line="240" w:lineRule="auto"/>
        <w:ind w:left="0"/>
        <w:jc w:val="both"/>
      </w:pPr>
    </w:p>
    <w:p w:rsidR="004C5DC5" w:rsidRDefault="004C5DC5" w:rsidP="00240955">
      <w:pPr>
        <w:pStyle w:val="ListParagraph"/>
        <w:spacing w:after="0" w:line="240" w:lineRule="auto"/>
        <w:ind w:left="0"/>
        <w:jc w:val="both"/>
      </w:pPr>
    </w:p>
    <w:p w:rsidR="00260E45" w:rsidRDefault="00260E45" w:rsidP="00240955">
      <w:pPr>
        <w:pStyle w:val="ListParagraph"/>
        <w:spacing w:after="0" w:line="240" w:lineRule="auto"/>
        <w:ind w:left="0"/>
        <w:jc w:val="both"/>
      </w:pPr>
    </w:p>
    <w:p w:rsidR="00240955" w:rsidRPr="00BA4631" w:rsidRDefault="00240955" w:rsidP="00240955">
      <w:pPr>
        <w:pStyle w:val="ListParagraph"/>
        <w:spacing w:after="0" w:line="240" w:lineRule="auto"/>
        <w:ind w:left="0"/>
        <w:jc w:val="both"/>
      </w:pPr>
    </w:p>
    <w:sectPr w:rsidR="00240955" w:rsidRPr="00BA4631"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D50" w:rsidRDefault="00763D50" w:rsidP="00615AA2">
      <w:pPr>
        <w:spacing w:after="0" w:line="240" w:lineRule="auto"/>
      </w:pPr>
      <w:r>
        <w:separator/>
      </w:r>
    </w:p>
  </w:endnote>
  <w:endnote w:type="continuationSeparator" w:id="1">
    <w:p w:rsidR="00763D50" w:rsidRDefault="00763D50" w:rsidP="00615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D50" w:rsidRDefault="00763D50" w:rsidP="00615AA2">
      <w:pPr>
        <w:spacing w:after="0" w:line="240" w:lineRule="auto"/>
      </w:pPr>
      <w:r>
        <w:separator/>
      </w:r>
    </w:p>
  </w:footnote>
  <w:footnote w:type="continuationSeparator" w:id="1">
    <w:p w:rsidR="00763D50" w:rsidRDefault="00763D50" w:rsidP="00615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A2" w:rsidRDefault="00615AA2">
    <w:pPr>
      <w:pStyle w:val="Header"/>
    </w:pPr>
    <w:r>
      <w:tab/>
    </w:r>
    <w:r>
      <w:tab/>
      <w:t>approved</w:t>
    </w:r>
  </w:p>
  <w:p w:rsidR="00615AA2" w:rsidRDefault="00615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0F69FE"/>
    <w:rsid w:val="00101964"/>
    <w:rsid w:val="00122616"/>
    <w:rsid w:val="00240955"/>
    <w:rsid w:val="00245CFB"/>
    <w:rsid w:val="00255623"/>
    <w:rsid w:val="00260E45"/>
    <w:rsid w:val="002909E3"/>
    <w:rsid w:val="002B5E9B"/>
    <w:rsid w:val="003103EC"/>
    <w:rsid w:val="00316CBE"/>
    <w:rsid w:val="00341679"/>
    <w:rsid w:val="00350A00"/>
    <w:rsid w:val="0036328F"/>
    <w:rsid w:val="00397C81"/>
    <w:rsid w:val="003B4DC5"/>
    <w:rsid w:val="003C5E4D"/>
    <w:rsid w:val="003D25F2"/>
    <w:rsid w:val="003D6063"/>
    <w:rsid w:val="00406E18"/>
    <w:rsid w:val="004072D7"/>
    <w:rsid w:val="00443BEA"/>
    <w:rsid w:val="00464A8F"/>
    <w:rsid w:val="004A7281"/>
    <w:rsid w:val="004C2DA0"/>
    <w:rsid w:val="004C5DC5"/>
    <w:rsid w:val="004F0496"/>
    <w:rsid w:val="00527440"/>
    <w:rsid w:val="00527BFD"/>
    <w:rsid w:val="00532C55"/>
    <w:rsid w:val="0058778A"/>
    <w:rsid w:val="005A1D93"/>
    <w:rsid w:val="005C4797"/>
    <w:rsid w:val="00615AA2"/>
    <w:rsid w:val="0068514A"/>
    <w:rsid w:val="006952ED"/>
    <w:rsid w:val="006D4385"/>
    <w:rsid w:val="006D7278"/>
    <w:rsid w:val="006E3F9D"/>
    <w:rsid w:val="006F320B"/>
    <w:rsid w:val="00726968"/>
    <w:rsid w:val="00747DFB"/>
    <w:rsid w:val="0075753E"/>
    <w:rsid w:val="00763D50"/>
    <w:rsid w:val="00845D15"/>
    <w:rsid w:val="00881AD3"/>
    <w:rsid w:val="0089316D"/>
    <w:rsid w:val="008C13BC"/>
    <w:rsid w:val="008C33C5"/>
    <w:rsid w:val="00900E7A"/>
    <w:rsid w:val="00927204"/>
    <w:rsid w:val="00933A5B"/>
    <w:rsid w:val="00951288"/>
    <w:rsid w:val="009534D2"/>
    <w:rsid w:val="00992F13"/>
    <w:rsid w:val="009A293B"/>
    <w:rsid w:val="009E79E6"/>
    <w:rsid w:val="00A006FC"/>
    <w:rsid w:val="00A1141C"/>
    <w:rsid w:val="00A5329A"/>
    <w:rsid w:val="00A64EF3"/>
    <w:rsid w:val="00A741E2"/>
    <w:rsid w:val="00AA718E"/>
    <w:rsid w:val="00AE1140"/>
    <w:rsid w:val="00B23F89"/>
    <w:rsid w:val="00B641DD"/>
    <w:rsid w:val="00B66EE8"/>
    <w:rsid w:val="00B822AD"/>
    <w:rsid w:val="00B93EFA"/>
    <w:rsid w:val="00BA4631"/>
    <w:rsid w:val="00C00F9C"/>
    <w:rsid w:val="00C454D4"/>
    <w:rsid w:val="00C501F6"/>
    <w:rsid w:val="00C51089"/>
    <w:rsid w:val="00C801DE"/>
    <w:rsid w:val="00D01330"/>
    <w:rsid w:val="00D539AE"/>
    <w:rsid w:val="00D60B8E"/>
    <w:rsid w:val="00D67FD2"/>
    <w:rsid w:val="00DF0A1E"/>
    <w:rsid w:val="00E2579F"/>
    <w:rsid w:val="00E61F72"/>
    <w:rsid w:val="00E648D6"/>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unhideWhenUsed/>
    <w:rsid w:val="00615AA2"/>
    <w:pPr>
      <w:tabs>
        <w:tab w:val="center" w:pos="4680"/>
        <w:tab w:val="right" w:pos="9360"/>
      </w:tabs>
    </w:pPr>
  </w:style>
  <w:style w:type="character" w:customStyle="1" w:styleId="HeaderChar">
    <w:name w:val="Header Char"/>
    <w:basedOn w:val="DefaultParagraphFont"/>
    <w:link w:val="Header"/>
    <w:uiPriority w:val="99"/>
    <w:rsid w:val="00615AA2"/>
    <w:rPr>
      <w:sz w:val="24"/>
      <w:szCs w:val="24"/>
    </w:rPr>
  </w:style>
  <w:style w:type="paragraph" w:styleId="Footer">
    <w:name w:val="footer"/>
    <w:basedOn w:val="Normal"/>
    <w:link w:val="FooterChar"/>
    <w:uiPriority w:val="99"/>
    <w:semiHidden/>
    <w:unhideWhenUsed/>
    <w:rsid w:val="00615AA2"/>
    <w:pPr>
      <w:tabs>
        <w:tab w:val="center" w:pos="4680"/>
        <w:tab w:val="right" w:pos="9360"/>
      </w:tabs>
    </w:pPr>
  </w:style>
  <w:style w:type="character" w:customStyle="1" w:styleId="FooterChar">
    <w:name w:val="Footer Char"/>
    <w:basedOn w:val="DefaultParagraphFont"/>
    <w:link w:val="Footer"/>
    <w:uiPriority w:val="99"/>
    <w:semiHidden/>
    <w:rsid w:val="00615AA2"/>
    <w:rPr>
      <w:sz w:val="24"/>
      <w:szCs w:val="24"/>
    </w:rPr>
  </w:style>
  <w:style w:type="paragraph" w:styleId="BalloonText">
    <w:name w:val="Balloon Text"/>
    <w:basedOn w:val="Normal"/>
    <w:link w:val="BalloonTextChar"/>
    <w:uiPriority w:val="99"/>
    <w:semiHidden/>
    <w:unhideWhenUsed/>
    <w:rsid w:val="0061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9</cp:revision>
  <cp:lastPrinted>2021-05-11T23:19:00Z</cp:lastPrinted>
  <dcterms:created xsi:type="dcterms:W3CDTF">2021-05-11T23:19:00Z</dcterms:created>
  <dcterms:modified xsi:type="dcterms:W3CDTF">2021-07-15T01:18:00Z</dcterms:modified>
</cp:coreProperties>
</file>