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00333B" w:rsidP="0000333B">
      <w:pPr>
        <w:jc w:val="center"/>
      </w:pPr>
      <w:r>
        <w:t>Hobart Township Monthly Meeting</w:t>
      </w:r>
    </w:p>
    <w:p w:rsidR="0000333B" w:rsidRDefault="0000333B" w:rsidP="0000333B">
      <w:pPr>
        <w:jc w:val="center"/>
      </w:pPr>
      <w:r>
        <w:t>January 12, 2021</w:t>
      </w:r>
    </w:p>
    <w:p w:rsidR="0000333B" w:rsidRDefault="0000333B" w:rsidP="0000333B">
      <w:pPr>
        <w:jc w:val="center"/>
      </w:pPr>
    </w:p>
    <w:p w:rsidR="0000333B" w:rsidRDefault="0000333B" w:rsidP="0000333B">
      <w:pPr>
        <w:jc w:val="both"/>
      </w:pPr>
      <w:r>
        <w:t xml:space="preserve">Present:  Wes Kellogg, Terry Hockett, DuWayne Sonnenberg, Kathy Glawe, Debi Moltzan, Joe </w:t>
      </w:r>
      <w:proofErr w:type="spellStart"/>
      <w:r>
        <w:t>Stenger</w:t>
      </w:r>
      <w:proofErr w:type="spellEnd"/>
      <w:r>
        <w:t xml:space="preserve"> and </w:t>
      </w:r>
      <w:proofErr w:type="spellStart"/>
      <w:r>
        <w:t>Torey</w:t>
      </w:r>
      <w:proofErr w:type="spellEnd"/>
      <w:r>
        <w:t xml:space="preserve"> Sonnenberg.</w:t>
      </w:r>
    </w:p>
    <w:p w:rsidR="0000333B" w:rsidRDefault="0000333B" w:rsidP="0000333B">
      <w:pPr>
        <w:jc w:val="both"/>
      </w:pPr>
    </w:p>
    <w:p w:rsidR="0000333B" w:rsidRDefault="0000333B" w:rsidP="0000333B">
      <w:pPr>
        <w:jc w:val="both"/>
      </w:pPr>
      <w:r>
        <w:t xml:space="preserve">Chairman Hockett called the meeting to order at 7:00 p.m.  The agenda was considered, with no changes made to the agenda. </w:t>
      </w:r>
    </w:p>
    <w:p w:rsidR="0000333B" w:rsidRDefault="0000333B" w:rsidP="0000333B">
      <w:pPr>
        <w:jc w:val="both"/>
      </w:pPr>
    </w:p>
    <w:p w:rsidR="0000333B" w:rsidRDefault="0000333B" w:rsidP="0000333B">
      <w:pPr>
        <w:jc w:val="both"/>
      </w:pPr>
      <w:r>
        <w:t xml:space="preserve">Kellogg made a motion to approve the Minutes from the December 2020 meeting.  </w:t>
      </w:r>
      <w:proofErr w:type="gramStart"/>
      <w:r>
        <w:t>D Sonnenberg second.</w:t>
      </w:r>
      <w:proofErr w:type="gramEnd"/>
      <w:r>
        <w:t xml:space="preserve">  </w:t>
      </w:r>
      <w:proofErr w:type="gramStart"/>
      <w:r>
        <w:t>All in favor.</w:t>
      </w:r>
      <w:proofErr w:type="gramEnd"/>
      <w:r>
        <w:t xml:space="preserve"> Motion carried. </w:t>
      </w:r>
    </w:p>
    <w:p w:rsidR="0000333B" w:rsidRDefault="0000333B" w:rsidP="0000333B">
      <w:pPr>
        <w:jc w:val="both"/>
      </w:pPr>
    </w:p>
    <w:p w:rsidR="00C166B5" w:rsidRDefault="0000333B" w:rsidP="0000333B">
      <w:pPr>
        <w:jc w:val="both"/>
      </w:pPr>
      <w:r>
        <w:t xml:space="preserve">Glawe presented the November and December 2020 Treasurer’s reports.  Kellogg made a motion to approve the November 2020 report.  </w:t>
      </w:r>
      <w:proofErr w:type="gramStart"/>
      <w:r>
        <w:t>D Sonnenberg second.</w:t>
      </w:r>
      <w:proofErr w:type="gramEnd"/>
      <w:r>
        <w:t xml:space="preserve">  </w:t>
      </w:r>
      <w:proofErr w:type="gramStart"/>
      <w:r>
        <w:t>All in favor.</w:t>
      </w:r>
      <w:proofErr w:type="gramEnd"/>
      <w:r>
        <w:t xml:space="preserve"> Motion carried.   D Sonnenberg made a motion to approve the December 2020 report.  Kellogg second.  </w:t>
      </w:r>
      <w:proofErr w:type="gramStart"/>
      <w:r>
        <w:t>All in favor.</w:t>
      </w:r>
      <w:proofErr w:type="gramEnd"/>
      <w:r>
        <w:t xml:space="preserve"> Moti</w:t>
      </w:r>
      <w:r w:rsidR="00C166B5">
        <w:t>on carried.</w:t>
      </w:r>
    </w:p>
    <w:tbl>
      <w:tblPr>
        <w:tblW w:w="10440" w:type="dxa"/>
        <w:tblInd w:w="91" w:type="dxa"/>
        <w:tblLook w:val="04A0"/>
      </w:tblPr>
      <w:tblGrid>
        <w:gridCol w:w="587"/>
        <w:gridCol w:w="583"/>
        <w:gridCol w:w="579"/>
        <w:gridCol w:w="541"/>
        <w:gridCol w:w="537"/>
        <w:gridCol w:w="536"/>
        <w:gridCol w:w="480"/>
        <w:gridCol w:w="479"/>
        <w:gridCol w:w="478"/>
        <w:gridCol w:w="480"/>
        <w:gridCol w:w="222"/>
        <w:gridCol w:w="620"/>
        <w:gridCol w:w="240"/>
        <w:gridCol w:w="720"/>
        <w:gridCol w:w="222"/>
        <w:gridCol w:w="1160"/>
        <w:gridCol w:w="400"/>
        <w:gridCol w:w="222"/>
        <w:gridCol w:w="360"/>
        <w:gridCol w:w="360"/>
        <w:gridCol w:w="840"/>
        <w:gridCol w:w="222"/>
      </w:tblGrid>
      <w:tr w:rsidR="00C166B5" w:rsidRPr="00C166B5" w:rsidTr="00C166B5">
        <w:trPr>
          <w:trHeight w:val="270"/>
        </w:trPr>
        <w:tc>
          <w:tcPr>
            <w:tcW w:w="1749" w:type="dxa"/>
            <w:gridSpan w:val="3"/>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b/>
                <w:bCs/>
                <w:color w:val="000000"/>
                <w:sz w:val="18"/>
                <w:szCs w:val="18"/>
              </w:rPr>
            </w:pPr>
            <w:r w:rsidRPr="00C166B5">
              <w:rPr>
                <w:rFonts w:ascii="Calibri" w:eastAsia="Times New Roman" w:hAnsi="Calibri" w:cs="Calibri"/>
                <w:b/>
                <w:bCs/>
                <w:color w:val="000000"/>
                <w:sz w:val="18"/>
                <w:szCs w:val="18"/>
              </w:rPr>
              <w:t xml:space="preserve">For the Period : </w:t>
            </w:r>
          </w:p>
        </w:tc>
        <w:tc>
          <w:tcPr>
            <w:tcW w:w="3051" w:type="dxa"/>
            <w:gridSpan w:val="6"/>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b/>
                <w:bCs/>
                <w:color w:val="000000"/>
                <w:sz w:val="18"/>
                <w:szCs w:val="18"/>
              </w:rPr>
            </w:pPr>
            <w:r w:rsidRPr="00C166B5">
              <w:rPr>
                <w:rFonts w:ascii="Calibri" w:eastAsia="Times New Roman" w:hAnsi="Calibri" w:cs="Calibri"/>
                <w:b/>
                <w:bCs/>
                <w:color w:val="000000"/>
                <w:sz w:val="18"/>
                <w:szCs w:val="18"/>
              </w:rPr>
              <w:t>11/1/2020 To 11/30/2020</w:t>
            </w:r>
          </w:p>
        </w:tc>
        <w:tc>
          <w:tcPr>
            <w:tcW w:w="48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r>
      <w:tr w:rsidR="00C166B5" w:rsidRPr="00C166B5" w:rsidTr="00C166B5">
        <w:trPr>
          <w:trHeight w:val="120"/>
        </w:trPr>
        <w:tc>
          <w:tcPr>
            <w:tcW w:w="58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83"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41"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r>
      <w:tr w:rsidR="00C166B5" w:rsidRPr="00C166B5" w:rsidTr="00C166B5">
        <w:trPr>
          <w:trHeight w:val="270"/>
        </w:trPr>
        <w:tc>
          <w:tcPr>
            <w:tcW w:w="58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83"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41"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r>
      <w:tr w:rsidR="00C166B5" w:rsidRPr="00C166B5" w:rsidTr="00C166B5">
        <w:trPr>
          <w:trHeight w:val="240"/>
        </w:trPr>
        <w:tc>
          <w:tcPr>
            <w:tcW w:w="2290" w:type="dxa"/>
            <w:gridSpan w:val="4"/>
            <w:vMerge w:val="restart"/>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b/>
                <w:bCs/>
                <w:color w:val="000000"/>
                <w:sz w:val="18"/>
                <w:szCs w:val="18"/>
                <w:u w:val="single"/>
              </w:rPr>
            </w:pPr>
            <w:r w:rsidRPr="00C166B5">
              <w:rPr>
                <w:rFonts w:ascii="Calibri" w:eastAsia="Times New Roman" w:hAnsi="Calibri" w:cs="Calibri"/>
                <w:b/>
                <w:bCs/>
                <w:color w:val="000000"/>
                <w:sz w:val="18"/>
                <w:szCs w:val="18"/>
                <w:u w:val="single"/>
              </w:rPr>
              <w:t>Name of Fund</w:t>
            </w:r>
          </w:p>
        </w:tc>
        <w:tc>
          <w:tcPr>
            <w:tcW w:w="53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917" w:type="dxa"/>
            <w:gridSpan w:val="4"/>
            <w:vMerge w:val="restart"/>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b/>
                <w:bCs/>
                <w:color w:val="000000"/>
                <w:sz w:val="18"/>
                <w:szCs w:val="18"/>
                <w:u w:val="single"/>
              </w:rPr>
            </w:pPr>
            <w:r w:rsidRPr="00C166B5">
              <w:rPr>
                <w:rFonts w:ascii="Calibri" w:eastAsia="Times New Roman" w:hAnsi="Calibri" w:cs="Calibri"/>
                <w:b/>
                <w:bCs/>
                <w:color w:val="000000"/>
                <w:sz w:val="18"/>
                <w:szCs w:val="18"/>
                <w:u w:val="single"/>
              </w:rPr>
              <w:t xml:space="preserve">Beginning </w:t>
            </w:r>
            <w:r w:rsidRPr="00C166B5">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C166B5" w:rsidRDefault="00C166B5" w:rsidP="00C166B5">
            <w:pPr>
              <w:rPr>
                <w:rFonts w:ascii="Calibri" w:eastAsia="Times New Roman" w:hAnsi="Calibri" w:cs="Calibri"/>
                <w:b/>
                <w:bCs/>
                <w:color w:val="000000"/>
                <w:sz w:val="18"/>
                <w:szCs w:val="18"/>
                <w:u w:val="single"/>
              </w:rPr>
            </w:pPr>
            <w:r>
              <w:rPr>
                <w:rFonts w:ascii="Calibri" w:eastAsia="Times New Roman" w:hAnsi="Calibri" w:cs="Calibri"/>
                <w:b/>
                <w:bCs/>
                <w:color w:val="000000"/>
                <w:sz w:val="18"/>
                <w:szCs w:val="18"/>
                <w:u w:val="single"/>
              </w:rPr>
              <w:t xml:space="preserve">Total </w:t>
            </w:r>
          </w:p>
          <w:p w:rsidR="00C166B5" w:rsidRPr="00C166B5" w:rsidRDefault="00C166B5" w:rsidP="00C166B5">
            <w:pPr>
              <w:rPr>
                <w:rFonts w:ascii="Calibri" w:eastAsia="Times New Roman" w:hAnsi="Calibri" w:cs="Calibri"/>
                <w:b/>
                <w:bCs/>
                <w:color w:val="000000"/>
                <w:sz w:val="18"/>
                <w:szCs w:val="18"/>
                <w:u w:val="single"/>
              </w:rPr>
            </w:pPr>
            <w:r w:rsidRPr="00C166B5">
              <w:rPr>
                <w:rFonts w:ascii="Calibri" w:eastAsia="Times New Roman" w:hAnsi="Calibri" w:cs="Calibri"/>
                <w:b/>
                <w:bCs/>
                <w:color w:val="000000"/>
                <w:sz w:val="18"/>
                <w:szCs w:val="18"/>
                <w:u w:val="single"/>
              </w:rPr>
              <w:t>Receipts</w:t>
            </w: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b/>
                <w:bCs/>
                <w:color w:val="000000"/>
                <w:sz w:val="18"/>
                <w:szCs w:val="18"/>
                <w:u w:val="single"/>
              </w:rPr>
            </w:pPr>
            <w:r w:rsidRPr="00C166B5">
              <w:rPr>
                <w:rFonts w:ascii="Calibri" w:eastAsia="Times New Roman" w:hAnsi="Calibri" w:cs="Calibri"/>
                <w:b/>
                <w:bCs/>
                <w:color w:val="000000"/>
                <w:sz w:val="18"/>
                <w:szCs w:val="18"/>
                <w:u w:val="single"/>
              </w:rPr>
              <w:t>Total</w:t>
            </w:r>
            <w:r w:rsidRPr="00C166B5">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b/>
                <w:bCs/>
                <w:color w:val="000000"/>
                <w:sz w:val="18"/>
                <w:szCs w:val="18"/>
                <w:u w:val="single"/>
              </w:rPr>
            </w:pPr>
            <w:r w:rsidRPr="00C166B5">
              <w:rPr>
                <w:rFonts w:ascii="Calibri" w:eastAsia="Times New Roman" w:hAnsi="Calibri" w:cs="Calibri"/>
                <w:b/>
                <w:bCs/>
                <w:color w:val="000000"/>
                <w:sz w:val="18"/>
                <w:szCs w:val="18"/>
                <w:u w:val="single"/>
              </w:rPr>
              <w:t>Ending</w:t>
            </w:r>
            <w:r w:rsidRPr="00C166B5">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r>
      <w:tr w:rsidR="00C166B5" w:rsidRPr="00C166B5" w:rsidTr="00C166B5">
        <w:trPr>
          <w:trHeight w:val="300"/>
        </w:trPr>
        <w:tc>
          <w:tcPr>
            <w:tcW w:w="2290" w:type="dxa"/>
            <w:gridSpan w:val="4"/>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18"/>
                <w:szCs w:val="18"/>
                <w:u w:val="single"/>
              </w:rPr>
            </w:pPr>
          </w:p>
        </w:tc>
        <w:tc>
          <w:tcPr>
            <w:tcW w:w="53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917" w:type="dxa"/>
            <w:gridSpan w:val="4"/>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r>
      <w:tr w:rsidR="00C166B5" w:rsidRPr="00C166B5" w:rsidTr="00C166B5">
        <w:trPr>
          <w:trHeight w:val="315"/>
        </w:trPr>
        <w:tc>
          <w:tcPr>
            <w:tcW w:w="3363" w:type="dxa"/>
            <w:gridSpan w:val="6"/>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General Fund</w:t>
            </w:r>
          </w:p>
        </w:tc>
        <w:tc>
          <w:tcPr>
            <w:tcW w:w="1917"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$182,254.70 </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$28,035.51 </w:t>
            </w:r>
          </w:p>
        </w:tc>
        <w:tc>
          <w:tcPr>
            <w:tcW w:w="1680" w:type="dxa"/>
            <w:gridSpan w:val="3"/>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$5,205.43 </w:t>
            </w:r>
          </w:p>
        </w:tc>
        <w:tc>
          <w:tcPr>
            <w:tcW w:w="168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$205,084.78 </w:t>
            </w:r>
          </w:p>
        </w:tc>
      </w:tr>
      <w:tr w:rsidR="00C166B5" w:rsidRPr="00C166B5" w:rsidTr="00C166B5">
        <w:trPr>
          <w:trHeight w:val="315"/>
        </w:trPr>
        <w:tc>
          <w:tcPr>
            <w:tcW w:w="3363" w:type="dxa"/>
            <w:gridSpan w:val="6"/>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Road and Bridge</w:t>
            </w:r>
          </w:p>
        </w:tc>
        <w:tc>
          <w:tcPr>
            <w:tcW w:w="1917"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$140,646.48 </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$112,717.16 </w:t>
            </w:r>
          </w:p>
        </w:tc>
        <w:tc>
          <w:tcPr>
            <w:tcW w:w="1680" w:type="dxa"/>
            <w:gridSpan w:val="3"/>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$929.45 </w:t>
            </w:r>
          </w:p>
        </w:tc>
        <w:tc>
          <w:tcPr>
            <w:tcW w:w="168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$252,434.19 </w:t>
            </w:r>
          </w:p>
        </w:tc>
      </w:tr>
      <w:tr w:rsidR="00C166B5" w:rsidRPr="00C166B5" w:rsidTr="00C166B5">
        <w:trPr>
          <w:trHeight w:val="315"/>
        </w:trPr>
        <w:tc>
          <w:tcPr>
            <w:tcW w:w="3363" w:type="dxa"/>
            <w:gridSpan w:val="6"/>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CARES Relief Fund</w:t>
            </w:r>
          </w:p>
        </w:tc>
        <w:tc>
          <w:tcPr>
            <w:tcW w:w="1917"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$18,478.22 </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$17,903.67 </w:t>
            </w:r>
          </w:p>
        </w:tc>
        <w:tc>
          <w:tcPr>
            <w:tcW w:w="168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$574.55 </w:t>
            </w:r>
          </w:p>
        </w:tc>
      </w:tr>
      <w:tr w:rsidR="00C166B5" w:rsidRPr="00C166B5" w:rsidTr="00C166B5">
        <w:trPr>
          <w:trHeight w:val="315"/>
        </w:trPr>
        <w:tc>
          <w:tcPr>
            <w:tcW w:w="3363" w:type="dxa"/>
            <w:gridSpan w:val="6"/>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Fire Fund</w:t>
            </w:r>
          </w:p>
        </w:tc>
        <w:tc>
          <w:tcPr>
            <w:tcW w:w="1917"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$111,634.99 </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$22,366.15 </w:t>
            </w:r>
          </w:p>
        </w:tc>
        <w:tc>
          <w:tcPr>
            <w:tcW w:w="1680" w:type="dxa"/>
            <w:gridSpan w:val="3"/>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$11,697.71 </w:t>
            </w:r>
          </w:p>
        </w:tc>
        <w:tc>
          <w:tcPr>
            <w:tcW w:w="168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$122,303.43 </w:t>
            </w:r>
          </w:p>
        </w:tc>
      </w:tr>
      <w:tr w:rsidR="00C166B5" w:rsidRPr="00C166B5" w:rsidTr="00C166B5">
        <w:trPr>
          <w:trHeight w:val="315"/>
        </w:trPr>
        <w:tc>
          <w:tcPr>
            <w:tcW w:w="3363" w:type="dxa"/>
            <w:gridSpan w:val="6"/>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General Debt Service (Identify)</w:t>
            </w:r>
          </w:p>
        </w:tc>
        <w:tc>
          <w:tcPr>
            <w:tcW w:w="1917"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r>
      <w:tr w:rsidR="00C166B5" w:rsidRPr="00C166B5" w:rsidTr="00C166B5">
        <w:trPr>
          <w:trHeight w:val="315"/>
        </w:trPr>
        <w:tc>
          <w:tcPr>
            <w:tcW w:w="3363" w:type="dxa"/>
            <w:gridSpan w:val="6"/>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Town Hall Building</w:t>
            </w:r>
          </w:p>
        </w:tc>
        <w:tc>
          <w:tcPr>
            <w:tcW w:w="1917"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$319.28 </w:t>
            </w:r>
          </w:p>
        </w:tc>
      </w:tr>
      <w:tr w:rsidR="00C166B5" w:rsidRPr="00C166B5" w:rsidTr="00C166B5">
        <w:trPr>
          <w:trHeight w:val="315"/>
        </w:trPr>
        <w:tc>
          <w:tcPr>
            <w:tcW w:w="3363" w:type="dxa"/>
            <w:gridSpan w:val="6"/>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Town Hall </w:t>
            </w:r>
            <w:proofErr w:type="spellStart"/>
            <w:r w:rsidRPr="00C166B5">
              <w:rPr>
                <w:rFonts w:ascii="Calibri" w:eastAsia="Times New Roman" w:hAnsi="Calibri" w:cs="Calibri"/>
                <w:color w:val="000000"/>
                <w:sz w:val="20"/>
                <w:szCs w:val="20"/>
              </w:rPr>
              <w:t>Indebtness</w:t>
            </w:r>
            <w:proofErr w:type="spellEnd"/>
          </w:p>
        </w:tc>
        <w:tc>
          <w:tcPr>
            <w:tcW w:w="1917"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$9,453.62 </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$2.62 </w:t>
            </w:r>
          </w:p>
        </w:tc>
        <w:tc>
          <w:tcPr>
            <w:tcW w:w="1680" w:type="dxa"/>
            <w:gridSpan w:val="3"/>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$9,456.24 </w:t>
            </w:r>
          </w:p>
        </w:tc>
      </w:tr>
      <w:tr w:rsidR="00C166B5" w:rsidRPr="00C166B5" w:rsidTr="00C166B5">
        <w:trPr>
          <w:trHeight w:val="315"/>
        </w:trPr>
        <w:tc>
          <w:tcPr>
            <w:tcW w:w="3363" w:type="dxa"/>
            <w:gridSpan w:val="6"/>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Camp </w:t>
            </w:r>
            <w:proofErr w:type="spellStart"/>
            <w:r w:rsidRPr="00C166B5">
              <w:rPr>
                <w:rFonts w:ascii="Calibri" w:eastAsia="Times New Roman" w:hAnsi="Calibri" w:cs="Calibri"/>
                <w:color w:val="000000"/>
                <w:sz w:val="20"/>
                <w:szCs w:val="20"/>
              </w:rPr>
              <w:t>Cherith</w:t>
            </w:r>
            <w:proofErr w:type="spellEnd"/>
          </w:p>
        </w:tc>
        <w:tc>
          <w:tcPr>
            <w:tcW w:w="1917"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color w:val="000000"/>
                <w:sz w:val="20"/>
                <w:szCs w:val="20"/>
              </w:rPr>
            </w:pPr>
            <w:r w:rsidRPr="00C166B5">
              <w:rPr>
                <w:rFonts w:ascii="Calibri" w:eastAsia="Times New Roman" w:hAnsi="Calibri" w:cs="Calibri"/>
                <w:color w:val="000000"/>
                <w:sz w:val="20"/>
                <w:szCs w:val="20"/>
              </w:rPr>
              <w:t xml:space="preserve">$0.00 </w:t>
            </w:r>
          </w:p>
        </w:tc>
      </w:tr>
      <w:tr w:rsidR="00C166B5" w:rsidRPr="00C166B5" w:rsidTr="00C166B5">
        <w:trPr>
          <w:trHeight w:val="135"/>
        </w:trPr>
        <w:tc>
          <w:tcPr>
            <w:tcW w:w="58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83"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41"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917" w:type="dxa"/>
            <w:gridSpan w:val="4"/>
            <w:vMerge w:val="restart"/>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b/>
                <w:bCs/>
                <w:color w:val="000000"/>
                <w:sz w:val="20"/>
                <w:szCs w:val="20"/>
              </w:rPr>
            </w:pPr>
            <w:r w:rsidRPr="00C166B5">
              <w:rPr>
                <w:rFonts w:ascii="Calibri" w:eastAsia="Times New Roman" w:hAnsi="Calibri" w:cs="Calibri"/>
                <w:b/>
                <w:bCs/>
                <w:color w:val="000000"/>
                <w:sz w:val="20"/>
                <w:szCs w:val="20"/>
              </w:rPr>
              <w:t xml:space="preserve">$462,787.29 </w:t>
            </w: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b/>
                <w:bCs/>
                <w:color w:val="000000"/>
                <w:sz w:val="20"/>
                <w:szCs w:val="20"/>
              </w:rPr>
            </w:pPr>
            <w:r w:rsidRPr="00C166B5">
              <w:rPr>
                <w:rFonts w:ascii="Calibri" w:eastAsia="Times New Roman" w:hAnsi="Calibri" w:cs="Calibri"/>
                <w:b/>
                <w:bCs/>
                <w:color w:val="000000"/>
                <w:sz w:val="20"/>
                <w:szCs w:val="20"/>
              </w:rPr>
              <w:t xml:space="preserve">$163,121.44 </w:t>
            </w: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b/>
                <w:bCs/>
                <w:color w:val="000000"/>
                <w:sz w:val="20"/>
                <w:szCs w:val="20"/>
              </w:rPr>
            </w:pPr>
            <w:r w:rsidRPr="00C166B5">
              <w:rPr>
                <w:rFonts w:ascii="Calibri" w:eastAsia="Times New Roman" w:hAnsi="Calibri" w:cs="Calibri"/>
                <w:b/>
                <w:bCs/>
                <w:color w:val="000000"/>
                <w:sz w:val="20"/>
                <w:szCs w:val="20"/>
              </w:rPr>
              <w:t xml:space="preserve">$35,736.26 </w:t>
            </w:r>
          </w:p>
        </w:tc>
        <w:tc>
          <w:tcPr>
            <w:tcW w:w="1680" w:type="dxa"/>
            <w:gridSpan w:val="4"/>
            <w:vMerge w:val="restart"/>
            <w:tcBorders>
              <w:top w:val="nil"/>
              <w:left w:val="nil"/>
              <w:bottom w:val="nil"/>
              <w:right w:val="nil"/>
            </w:tcBorders>
            <w:shd w:val="clear" w:color="auto" w:fill="auto"/>
            <w:noWrap/>
            <w:hideMark/>
          </w:tcPr>
          <w:p w:rsidR="00C166B5" w:rsidRPr="00C166B5" w:rsidRDefault="00C166B5" w:rsidP="00C166B5">
            <w:pPr>
              <w:rPr>
                <w:rFonts w:ascii="Calibri" w:eastAsia="Times New Roman" w:hAnsi="Calibri" w:cs="Calibri"/>
                <w:b/>
                <w:bCs/>
                <w:color w:val="000000"/>
                <w:sz w:val="20"/>
                <w:szCs w:val="20"/>
              </w:rPr>
            </w:pPr>
            <w:r w:rsidRPr="00C166B5">
              <w:rPr>
                <w:rFonts w:ascii="Calibri" w:eastAsia="Times New Roman" w:hAnsi="Calibri" w:cs="Calibri"/>
                <w:b/>
                <w:bCs/>
                <w:color w:val="000000"/>
                <w:sz w:val="20"/>
                <w:szCs w:val="20"/>
              </w:rPr>
              <w:t xml:space="preserve">$590,172.47 </w:t>
            </w:r>
          </w:p>
        </w:tc>
      </w:tr>
      <w:tr w:rsidR="00C166B5" w:rsidRPr="00C166B5" w:rsidTr="00C166B5">
        <w:trPr>
          <w:trHeight w:val="135"/>
        </w:trPr>
        <w:tc>
          <w:tcPr>
            <w:tcW w:w="1170" w:type="dxa"/>
            <w:gridSpan w:val="2"/>
            <w:vMerge w:val="restart"/>
            <w:tcBorders>
              <w:top w:val="nil"/>
              <w:left w:val="nil"/>
              <w:bottom w:val="nil"/>
              <w:right w:val="nil"/>
            </w:tcBorders>
            <w:shd w:val="clear" w:color="auto" w:fill="auto"/>
            <w:hideMark/>
          </w:tcPr>
          <w:p w:rsidR="00C166B5" w:rsidRPr="00C166B5" w:rsidRDefault="00C166B5" w:rsidP="00C166B5">
            <w:pPr>
              <w:rPr>
                <w:rFonts w:ascii="Calibri" w:eastAsia="Times New Roman" w:hAnsi="Calibri" w:cs="Calibri"/>
                <w:b/>
                <w:bCs/>
                <w:color w:val="000000"/>
                <w:sz w:val="20"/>
                <w:szCs w:val="20"/>
              </w:rPr>
            </w:pPr>
            <w:r w:rsidRPr="00C166B5">
              <w:rPr>
                <w:rFonts w:ascii="Calibri" w:eastAsia="Times New Roman" w:hAnsi="Calibri" w:cs="Calibri"/>
                <w:b/>
                <w:bCs/>
                <w:color w:val="000000"/>
                <w:sz w:val="20"/>
                <w:szCs w:val="20"/>
              </w:rPr>
              <w:t xml:space="preserve">Total </w:t>
            </w:r>
          </w:p>
        </w:tc>
        <w:tc>
          <w:tcPr>
            <w:tcW w:w="579"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41"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917" w:type="dxa"/>
            <w:gridSpan w:val="4"/>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20"/>
                <w:szCs w:val="20"/>
              </w:rPr>
            </w:pPr>
          </w:p>
        </w:tc>
      </w:tr>
      <w:tr w:rsidR="00C166B5" w:rsidRPr="00C166B5" w:rsidTr="00C166B5">
        <w:trPr>
          <w:trHeight w:val="135"/>
        </w:trPr>
        <w:tc>
          <w:tcPr>
            <w:tcW w:w="1170" w:type="dxa"/>
            <w:gridSpan w:val="2"/>
            <w:vMerge/>
            <w:tcBorders>
              <w:top w:val="nil"/>
              <w:left w:val="nil"/>
              <w:bottom w:val="nil"/>
              <w:right w:val="nil"/>
            </w:tcBorders>
            <w:vAlign w:val="center"/>
            <w:hideMark/>
          </w:tcPr>
          <w:p w:rsidR="00C166B5" w:rsidRPr="00C166B5" w:rsidRDefault="00C166B5" w:rsidP="00C166B5">
            <w:pPr>
              <w:rPr>
                <w:rFonts w:ascii="Calibri" w:eastAsia="Times New Roman" w:hAnsi="Calibri" w:cs="Calibri"/>
                <w:b/>
                <w:bCs/>
                <w:color w:val="000000"/>
                <w:sz w:val="20"/>
                <w:szCs w:val="20"/>
              </w:rPr>
            </w:pPr>
          </w:p>
        </w:tc>
        <w:tc>
          <w:tcPr>
            <w:tcW w:w="579"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41"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7"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C166B5" w:rsidRPr="00C166B5" w:rsidRDefault="00C166B5" w:rsidP="00C166B5">
            <w:pPr>
              <w:rPr>
                <w:rFonts w:ascii="Arial" w:eastAsia="Times New Roman" w:hAnsi="Arial" w:cs="Arial"/>
                <w:color w:val="000000"/>
                <w:sz w:val="20"/>
                <w:szCs w:val="20"/>
              </w:rPr>
            </w:pPr>
          </w:p>
        </w:tc>
      </w:tr>
    </w:tbl>
    <w:p w:rsidR="00C166B5" w:rsidRDefault="00C166B5" w:rsidP="0000333B">
      <w:pPr>
        <w:jc w:val="both"/>
      </w:pPr>
    </w:p>
    <w:p w:rsidR="00C166B5" w:rsidRDefault="00C166B5" w:rsidP="0000333B">
      <w:pPr>
        <w:jc w:val="both"/>
      </w:pPr>
    </w:p>
    <w:tbl>
      <w:tblPr>
        <w:tblW w:w="0" w:type="auto"/>
        <w:tblLayout w:type="fixed"/>
        <w:tblCellMar>
          <w:left w:w="30" w:type="dxa"/>
          <w:right w:w="30" w:type="dxa"/>
        </w:tblCellMar>
        <w:tblLook w:val="0000"/>
      </w:tblPr>
      <w:tblGrid>
        <w:gridCol w:w="2208"/>
        <w:gridCol w:w="1970"/>
        <w:gridCol w:w="1484"/>
        <w:gridCol w:w="1908"/>
        <w:gridCol w:w="3295"/>
      </w:tblGrid>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For the Period:  </w:t>
            </w:r>
          </w:p>
        </w:tc>
        <w:tc>
          <w:tcPr>
            <w:tcW w:w="1970"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12/1/2020 to </w:t>
            </w:r>
          </w:p>
        </w:tc>
        <w:tc>
          <w:tcPr>
            <w:tcW w:w="1484"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Pr>
                <w:rFonts w:ascii="Arial" w:hAnsi="Arial" w:cs="Arial"/>
                <w:color w:val="000000"/>
                <w:sz w:val="20"/>
                <w:szCs w:val="20"/>
              </w:rPr>
              <w:t>12/31/2020</w:t>
            </w:r>
          </w:p>
        </w:tc>
        <w:tc>
          <w:tcPr>
            <w:tcW w:w="19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p>
        </w:tc>
        <w:tc>
          <w:tcPr>
            <w:tcW w:w="3295"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Name of Fund</w:t>
            </w:r>
          </w:p>
        </w:tc>
        <w:tc>
          <w:tcPr>
            <w:tcW w:w="1970"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Beginning Balance</w:t>
            </w:r>
          </w:p>
        </w:tc>
        <w:tc>
          <w:tcPr>
            <w:tcW w:w="1484"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 xml:space="preserve">Total </w:t>
            </w:r>
            <w:proofErr w:type="spellStart"/>
            <w:r w:rsidRPr="00855D05">
              <w:rPr>
                <w:rFonts w:ascii="Arial" w:hAnsi="Arial" w:cs="Arial"/>
                <w:color w:val="000000"/>
                <w:sz w:val="20"/>
                <w:szCs w:val="20"/>
              </w:rPr>
              <w:t>Reiecpts</w:t>
            </w:r>
            <w:proofErr w:type="spellEnd"/>
          </w:p>
        </w:tc>
        <w:tc>
          <w:tcPr>
            <w:tcW w:w="19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Total Disbursements</w:t>
            </w:r>
          </w:p>
        </w:tc>
        <w:tc>
          <w:tcPr>
            <w:tcW w:w="3295"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855D05">
              <w:rPr>
                <w:rFonts w:ascii="Arial" w:hAnsi="Arial" w:cs="Arial"/>
                <w:color w:val="000000"/>
                <w:sz w:val="20"/>
                <w:szCs w:val="20"/>
              </w:rPr>
              <w:t>Ending Balance</w:t>
            </w: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General Fund</w:t>
            </w:r>
          </w:p>
        </w:tc>
        <w:tc>
          <w:tcPr>
            <w:tcW w:w="1970"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$205,084.78 </w:t>
            </w:r>
          </w:p>
        </w:tc>
        <w:tc>
          <w:tcPr>
            <w:tcW w:w="1484"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$641.96 </w:t>
            </w:r>
          </w:p>
        </w:tc>
        <w:tc>
          <w:tcPr>
            <w:tcW w:w="19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$15,497.05 </w:t>
            </w:r>
          </w:p>
        </w:tc>
        <w:tc>
          <w:tcPr>
            <w:tcW w:w="3295" w:type="dxa"/>
            <w:tcBorders>
              <w:top w:val="nil"/>
              <w:left w:val="nil"/>
              <w:bottom w:val="nil"/>
              <w:right w:val="nil"/>
            </w:tcBorders>
          </w:tcPr>
          <w:p w:rsidR="00855D05" w:rsidRPr="00855D05" w:rsidRDefault="00855D05" w:rsidP="00855D05">
            <w:pPr>
              <w:autoSpaceDE w:val="0"/>
              <w:autoSpaceDN w:val="0"/>
              <w:adjustRightInd w:val="0"/>
              <w:jc w:val="center"/>
              <w:rPr>
                <w:rFonts w:ascii="Arial" w:hAnsi="Arial" w:cs="Arial"/>
                <w:color w:val="000000"/>
                <w:sz w:val="20"/>
                <w:szCs w:val="20"/>
              </w:rPr>
            </w:pPr>
            <w:r w:rsidRPr="00855D05">
              <w:rPr>
                <w:rFonts w:ascii="Arial" w:hAnsi="Arial" w:cs="Arial"/>
                <w:color w:val="000000"/>
                <w:sz w:val="20"/>
                <w:szCs w:val="20"/>
              </w:rPr>
              <w:t xml:space="preserve">$190,229.69 </w:t>
            </w: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Road and Bridge</w:t>
            </w:r>
          </w:p>
        </w:tc>
        <w:tc>
          <w:tcPr>
            <w:tcW w:w="1970"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$252,434.19 </w:t>
            </w:r>
          </w:p>
        </w:tc>
        <w:tc>
          <w:tcPr>
            <w:tcW w:w="1484"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$2,634.96 </w:t>
            </w:r>
          </w:p>
        </w:tc>
        <w:tc>
          <w:tcPr>
            <w:tcW w:w="19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$7,580.00 </w:t>
            </w:r>
          </w:p>
        </w:tc>
        <w:tc>
          <w:tcPr>
            <w:tcW w:w="3295" w:type="dxa"/>
            <w:tcBorders>
              <w:top w:val="nil"/>
              <w:left w:val="nil"/>
              <w:bottom w:val="nil"/>
              <w:right w:val="nil"/>
            </w:tcBorders>
          </w:tcPr>
          <w:p w:rsidR="00855D05" w:rsidRPr="00855D05" w:rsidRDefault="00855D05" w:rsidP="00855D05">
            <w:pPr>
              <w:autoSpaceDE w:val="0"/>
              <w:autoSpaceDN w:val="0"/>
              <w:adjustRightInd w:val="0"/>
              <w:jc w:val="center"/>
              <w:rPr>
                <w:rFonts w:ascii="Arial" w:hAnsi="Arial" w:cs="Arial"/>
                <w:color w:val="000000"/>
                <w:sz w:val="20"/>
                <w:szCs w:val="20"/>
              </w:rPr>
            </w:pPr>
            <w:r w:rsidRPr="00855D05">
              <w:rPr>
                <w:rFonts w:ascii="Arial" w:hAnsi="Arial" w:cs="Arial"/>
                <w:color w:val="000000"/>
                <w:sz w:val="20"/>
                <w:szCs w:val="20"/>
              </w:rPr>
              <w:t xml:space="preserve">$247,489.15 </w:t>
            </w: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CARES Relief Fund</w:t>
            </w:r>
          </w:p>
        </w:tc>
        <w:tc>
          <w:tcPr>
            <w:tcW w:w="1970"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$574.55 </w:t>
            </w:r>
          </w:p>
        </w:tc>
        <w:tc>
          <w:tcPr>
            <w:tcW w:w="1484"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19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$574.55 </w:t>
            </w:r>
          </w:p>
        </w:tc>
        <w:tc>
          <w:tcPr>
            <w:tcW w:w="3295" w:type="dxa"/>
            <w:tcBorders>
              <w:top w:val="nil"/>
              <w:left w:val="nil"/>
              <w:bottom w:val="nil"/>
              <w:right w:val="nil"/>
            </w:tcBorders>
          </w:tcPr>
          <w:p w:rsidR="00855D05" w:rsidRPr="00855D05" w:rsidRDefault="00855D05" w:rsidP="00855D05">
            <w:pPr>
              <w:autoSpaceDE w:val="0"/>
              <w:autoSpaceDN w:val="0"/>
              <w:adjustRightInd w:val="0"/>
              <w:jc w:val="center"/>
              <w:rPr>
                <w:rFonts w:ascii="Arial" w:hAnsi="Arial" w:cs="Arial"/>
                <w:color w:val="000000"/>
                <w:sz w:val="20"/>
                <w:szCs w:val="20"/>
              </w:rPr>
            </w:pPr>
            <w:r w:rsidRPr="00855D05">
              <w:rPr>
                <w:rFonts w:ascii="Arial" w:hAnsi="Arial" w:cs="Arial"/>
                <w:color w:val="000000"/>
                <w:sz w:val="20"/>
                <w:szCs w:val="20"/>
              </w:rPr>
              <w:t xml:space="preserve">$0.00 </w:t>
            </w: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Fire Fund</w:t>
            </w:r>
          </w:p>
        </w:tc>
        <w:tc>
          <w:tcPr>
            <w:tcW w:w="1970"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$122,303.43 </w:t>
            </w:r>
          </w:p>
        </w:tc>
        <w:tc>
          <w:tcPr>
            <w:tcW w:w="1484"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$546.42 </w:t>
            </w:r>
          </w:p>
        </w:tc>
        <w:tc>
          <w:tcPr>
            <w:tcW w:w="19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3295" w:type="dxa"/>
            <w:tcBorders>
              <w:top w:val="nil"/>
              <w:left w:val="nil"/>
              <w:bottom w:val="nil"/>
              <w:right w:val="nil"/>
            </w:tcBorders>
          </w:tcPr>
          <w:p w:rsidR="00855D05" w:rsidRPr="00855D05" w:rsidRDefault="00855D05" w:rsidP="00855D05">
            <w:pPr>
              <w:autoSpaceDE w:val="0"/>
              <w:autoSpaceDN w:val="0"/>
              <w:adjustRightInd w:val="0"/>
              <w:jc w:val="center"/>
              <w:rPr>
                <w:rFonts w:ascii="Arial" w:hAnsi="Arial" w:cs="Arial"/>
                <w:color w:val="000000"/>
                <w:sz w:val="20"/>
                <w:szCs w:val="20"/>
              </w:rPr>
            </w:pPr>
            <w:r w:rsidRPr="00855D05">
              <w:rPr>
                <w:rFonts w:ascii="Arial" w:hAnsi="Arial" w:cs="Arial"/>
                <w:color w:val="000000"/>
                <w:sz w:val="20"/>
                <w:szCs w:val="20"/>
              </w:rPr>
              <w:t xml:space="preserve">$122,849.85 </w:t>
            </w: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General Debt Service (Identify)</w:t>
            </w:r>
          </w:p>
        </w:tc>
        <w:tc>
          <w:tcPr>
            <w:tcW w:w="1970"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1484"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19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3295" w:type="dxa"/>
            <w:tcBorders>
              <w:top w:val="nil"/>
              <w:left w:val="nil"/>
              <w:bottom w:val="nil"/>
              <w:right w:val="nil"/>
            </w:tcBorders>
          </w:tcPr>
          <w:p w:rsidR="00855D05" w:rsidRPr="00855D05" w:rsidRDefault="00855D05" w:rsidP="00855D05">
            <w:pPr>
              <w:autoSpaceDE w:val="0"/>
              <w:autoSpaceDN w:val="0"/>
              <w:adjustRightInd w:val="0"/>
              <w:jc w:val="center"/>
              <w:rPr>
                <w:rFonts w:ascii="Arial" w:hAnsi="Arial" w:cs="Arial"/>
                <w:color w:val="000000"/>
                <w:sz w:val="20"/>
                <w:szCs w:val="20"/>
              </w:rPr>
            </w:pPr>
            <w:r w:rsidRPr="00855D05">
              <w:rPr>
                <w:rFonts w:ascii="Arial" w:hAnsi="Arial" w:cs="Arial"/>
                <w:color w:val="000000"/>
                <w:sz w:val="20"/>
                <w:szCs w:val="20"/>
              </w:rPr>
              <w:t xml:space="preserve">$0.00 </w:t>
            </w: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Town Hall Building</w:t>
            </w:r>
          </w:p>
        </w:tc>
        <w:tc>
          <w:tcPr>
            <w:tcW w:w="1970"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$319.28 </w:t>
            </w:r>
          </w:p>
        </w:tc>
        <w:tc>
          <w:tcPr>
            <w:tcW w:w="1484"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19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3295" w:type="dxa"/>
            <w:tcBorders>
              <w:top w:val="nil"/>
              <w:left w:val="nil"/>
              <w:bottom w:val="nil"/>
              <w:right w:val="nil"/>
            </w:tcBorders>
          </w:tcPr>
          <w:p w:rsidR="00855D05" w:rsidRPr="00855D05" w:rsidRDefault="00855D05" w:rsidP="00855D05">
            <w:pPr>
              <w:autoSpaceDE w:val="0"/>
              <w:autoSpaceDN w:val="0"/>
              <w:adjustRightInd w:val="0"/>
              <w:jc w:val="center"/>
              <w:rPr>
                <w:rFonts w:ascii="Arial" w:hAnsi="Arial" w:cs="Arial"/>
                <w:color w:val="000000"/>
                <w:sz w:val="20"/>
                <w:szCs w:val="20"/>
              </w:rPr>
            </w:pPr>
            <w:r w:rsidRPr="00855D05">
              <w:rPr>
                <w:rFonts w:ascii="Arial" w:hAnsi="Arial" w:cs="Arial"/>
                <w:color w:val="000000"/>
                <w:sz w:val="20"/>
                <w:szCs w:val="20"/>
              </w:rPr>
              <w:t xml:space="preserve">$319.28 </w:t>
            </w: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 xml:space="preserve">Town Hall </w:t>
            </w:r>
            <w:proofErr w:type="spellStart"/>
            <w:r w:rsidRPr="00855D05">
              <w:rPr>
                <w:rFonts w:ascii="Arial" w:hAnsi="Arial" w:cs="Arial"/>
                <w:color w:val="000000"/>
                <w:sz w:val="20"/>
                <w:szCs w:val="20"/>
              </w:rPr>
              <w:t>Indebtness</w:t>
            </w:r>
            <w:proofErr w:type="spellEnd"/>
          </w:p>
        </w:tc>
        <w:tc>
          <w:tcPr>
            <w:tcW w:w="1970"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$9,456.24 </w:t>
            </w:r>
          </w:p>
        </w:tc>
        <w:tc>
          <w:tcPr>
            <w:tcW w:w="1484"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$14,092.80 </w:t>
            </w:r>
          </w:p>
        </w:tc>
        <w:tc>
          <w:tcPr>
            <w:tcW w:w="19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$13,820.00 </w:t>
            </w:r>
          </w:p>
        </w:tc>
        <w:tc>
          <w:tcPr>
            <w:tcW w:w="3295" w:type="dxa"/>
            <w:tcBorders>
              <w:top w:val="nil"/>
              <w:left w:val="nil"/>
              <w:bottom w:val="nil"/>
              <w:right w:val="nil"/>
            </w:tcBorders>
          </w:tcPr>
          <w:p w:rsidR="00855D05" w:rsidRPr="00855D05" w:rsidRDefault="00855D05" w:rsidP="00855D05">
            <w:pPr>
              <w:autoSpaceDE w:val="0"/>
              <w:autoSpaceDN w:val="0"/>
              <w:adjustRightInd w:val="0"/>
              <w:jc w:val="center"/>
              <w:rPr>
                <w:rFonts w:ascii="Arial" w:hAnsi="Arial" w:cs="Arial"/>
                <w:color w:val="000000"/>
                <w:sz w:val="20"/>
                <w:szCs w:val="20"/>
              </w:rPr>
            </w:pPr>
            <w:r w:rsidRPr="00855D05">
              <w:rPr>
                <w:rFonts w:ascii="Arial" w:hAnsi="Arial" w:cs="Arial"/>
                <w:color w:val="000000"/>
                <w:sz w:val="20"/>
                <w:szCs w:val="20"/>
              </w:rPr>
              <w:t xml:space="preserve">$9,729.04 </w:t>
            </w: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rPr>
                <w:rFonts w:ascii="Arial" w:hAnsi="Arial" w:cs="Arial"/>
                <w:color w:val="000000"/>
                <w:sz w:val="20"/>
                <w:szCs w:val="20"/>
              </w:rPr>
            </w:pPr>
            <w:r w:rsidRPr="00855D05">
              <w:rPr>
                <w:rFonts w:ascii="Arial" w:hAnsi="Arial" w:cs="Arial"/>
                <w:color w:val="000000"/>
                <w:sz w:val="20"/>
                <w:szCs w:val="20"/>
              </w:rPr>
              <w:t xml:space="preserve">Camp </w:t>
            </w:r>
            <w:proofErr w:type="spellStart"/>
            <w:r w:rsidRPr="00855D05">
              <w:rPr>
                <w:rFonts w:ascii="Arial" w:hAnsi="Arial" w:cs="Arial"/>
                <w:color w:val="000000"/>
                <w:sz w:val="20"/>
                <w:szCs w:val="20"/>
              </w:rPr>
              <w:t>Cherith</w:t>
            </w:r>
            <w:proofErr w:type="spellEnd"/>
          </w:p>
        </w:tc>
        <w:tc>
          <w:tcPr>
            <w:tcW w:w="1970"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1484"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19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$0.00 </w:t>
            </w:r>
          </w:p>
        </w:tc>
        <w:tc>
          <w:tcPr>
            <w:tcW w:w="3295" w:type="dxa"/>
            <w:tcBorders>
              <w:top w:val="nil"/>
              <w:left w:val="nil"/>
              <w:bottom w:val="nil"/>
              <w:right w:val="nil"/>
            </w:tcBorders>
          </w:tcPr>
          <w:p w:rsidR="00855D05" w:rsidRPr="00855D05" w:rsidRDefault="00855D05" w:rsidP="00855D05">
            <w:pPr>
              <w:autoSpaceDE w:val="0"/>
              <w:autoSpaceDN w:val="0"/>
              <w:adjustRightInd w:val="0"/>
              <w:jc w:val="center"/>
              <w:rPr>
                <w:rFonts w:ascii="Arial" w:hAnsi="Arial" w:cs="Arial"/>
                <w:color w:val="000000"/>
                <w:sz w:val="20"/>
                <w:szCs w:val="20"/>
              </w:rPr>
            </w:pPr>
            <w:r w:rsidRPr="00855D05">
              <w:rPr>
                <w:rFonts w:ascii="Arial" w:hAnsi="Arial" w:cs="Arial"/>
                <w:color w:val="000000"/>
                <w:sz w:val="20"/>
                <w:szCs w:val="20"/>
              </w:rPr>
              <w:t xml:space="preserve">$0.00 </w:t>
            </w:r>
          </w:p>
        </w:tc>
      </w:tr>
      <w:tr w:rsidR="00855D05" w:rsidRPr="00855D05">
        <w:tblPrEx>
          <w:tblCellMar>
            <w:top w:w="0" w:type="dxa"/>
            <w:bottom w:w="0" w:type="dxa"/>
          </w:tblCellMar>
        </w:tblPrEx>
        <w:trPr>
          <w:trHeight w:val="247"/>
        </w:trPr>
        <w:tc>
          <w:tcPr>
            <w:tcW w:w="22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p>
        </w:tc>
        <w:tc>
          <w:tcPr>
            <w:tcW w:w="1970"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$590,172.47 </w:t>
            </w:r>
          </w:p>
        </w:tc>
        <w:tc>
          <w:tcPr>
            <w:tcW w:w="1484"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$17,916.14 </w:t>
            </w:r>
          </w:p>
        </w:tc>
        <w:tc>
          <w:tcPr>
            <w:tcW w:w="1908" w:type="dxa"/>
            <w:tcBorders>
              <w:top w:val="nil"/>
              <w:left w:val="nil"/>
              <w:bottom w:val="nil"/>
              <w:right w:val="nil"/>
            </w:tcBorders>
          </w:tcPr>
          <w:p w:rsidR="00855D05" w:rsidRPr="00855D05" w:rsidRDefault="00855D05" w:rsidP="00855D05">
            <w:pPr>
              <w:autoSpaceDE w:val="0"/>
              <w:autoSpaceDN w:val="0"/>
              <w:adjustRightInd w:val="0"/>
              <w:jc w:val="right"/>
              <w:rPr>
                <w:rFonts w:ascii="Arial" w:hAnsi="Arial" w:cs="Arial"/>
                <w:color w:val="000000"/>
                <w:sz w:val="20"/>
                <w:szCs w:val="20"/>
              </w:rPr>
            </w:pPr>
            <w:r w:rsidRPr="00855D05">
              <w:rPr>
                <w:rFonts w:ascii="Arial" w:hAnsi="Arial" w:cs="Arial"/>
                <w:color w:val="000000"/>
                <w:sz w:val="20"/>
                <w:szCs w:val="20"/>
              </w:rPr>
              <w:t xml:space="preserve">$37,471.60 </w:t>
            </w:r>
          </w:p>
        </w:tc>
        <w:tc>
          <w:tcPr>
            <w:tcW w:w="3295" w:type="dxa"/>
            <w:tcBorders>
              <w:top w:val="nil"/>
              <w:left w:val="nil"/>
              <w:bottom w:val="nil"/>
              <w:right w:val="nil"/>
            </w:tcBorders>
          </w:tcPr>
          <w:p w:rsidR="00855D05" w:rsidRPr="00855D05" w:rsidRDefault="00855D05" w:rsidP="00855D05">
            <w:pPr>
              <w:autoSpaceDE w:val="0"/>
              <w:autoSpaceDN w:val="0"/>
              <w:adjustRightInd w:val="0"/>
              <w:jc w:val="center"/>
              <w:rPr>
                <w:rFonts w:ascii="Arial" w:hAnsi="Arial" w:cs="Arial"/>
                <w:color w:val="000000"/>
                <w:sz w:val="20"/>
                <w:szCs w:val="20"/>
              </w:rPr>
            </w:pPr>
            <w:r w:rsidRPr="00855D05">
              <w:rPr>
                <w:rFonts w:ascii="Arial" w:hAnsi="Arial" w:cs="Arial"/>
                <w:color w:val="000000"/>
                <w:sz w:val="20"/>
                <w:szCs w:val="20"/>
              </w:rPr>
              <w:t xml:space="preserve">$570,617.01 </w:t>
            </w:r>
          </w:p>
        </w:tc>
      </w:tr>
    </w:tbl>
    <w:p w:rsidR="00C166B5" w:rsidRDefault="00C166B5" w:rsidP="0000333B">
      <w:pPr>
        <w:jc w:val="both"/>
      </w:pPr>
    </w:p>
    <w:p w:rsidR="00C166B5" w:rsidRDefault="00C166B5" w:rsidP="0000333B">
      <w:pPr>
        <w:jc w:val="both"/>
      </w:pPr>
    </w:p>
    <w:p w:rsidR="00C166B5" w:rsidRDefault="00C166B5" w:rsidP="0000333B">
      <w:pPr>
        <w:jc w:val="both"/>
      </w:pPr>
    </w:p>
    <w:p w:rsidR="00C166B5" w:rsidRDefault="00C166B5" w:rsidP="0000333B">
      <w:pPr>
        <w:jc w:val="both"/>
      </w:pPr>
    </w:p>
    <w:p w:rsidR="00C166B5" w:rsidRDefault="00C166B5" w:rsidP="0000333B">
      <w:pPr>
        <w:jc w:val="both"/>
      </w:pPr>
    </w:p>
    <w:p w:rsidR="00C166B5" w:rsidRDefault="00C166B5" w:rsidP="0000333B">
      <w:pPr>
        <w:jc w:val="both"/>
      </w:pPr>
    </w:p>
    <w:p w:rsidR="0000333B" w:rsidRDefault="0000333B" w:rsidP="0000333B">
      <w:pPr>
        <w:jc w:val="both"/>
      </w:pPr>
    </w:p>
    <w:p w:rsidR="0000333B" w:rsidRDefault="0000333B" w:rsidP="0000333B">
      <w:pPr>
        <w:jc w:val="both"/>
      </w:pPr>
      <w:r>
        <w:t xml:space="preserve">D Sonnenberg made a motion to approve the disbursements as presented.  Kellogg second.  </w:t>
      </w:r>
      <w:proofErr w:type="gramStart"/>
      <w:r>
        <w:t>All in favor.</w:t>
      </w:r>
      <w:proofErr w:type="gramEnd"/>
      <w:r>
        <w:t xml:space="preserve"> Motion carried. </w:t>
      </w:r>
    </w:p>
    <w:p w:rsidR="0000333B" w:rsidRDefault="0000333B" w:rsidP="0000333B">
      <w:pPr>
        <w:jc w:val="both"/>
      </w:pPr>
    </w:p>
    <w:p w:rsidR="0000333B" w:rsidRDefault="0000333B" w:rsidP="0000333B">
      <w:pPr>
        <w:jc w:val="both"/>
      </w:pPr>
      <w:r>
        <w:t xml:space="preserve">Joe </w:t>
      </w:r>
      <w:proofErr w:type="spellStart"/>
      <w:r>
        <w:t>Stenger</w:t>
      </w:r>
      <w:proofErr w:type="spellEnd"/>
      <w:r>
        <w:t xml:space="preserve"> presented a verbal proposal on doing improvements to 345</w:t>
      </w:r>
      <w:r w:rsidRPr="0000333B">
        <w:rPr>
          <w:vertAlign w:val="superscript"/>
        </w:rPr>
        <w:t>th</w:t>
      </w:r>
      <w:r>
        <w:t xml:space="preserve"> Ave, what work is necessary, what he could do, what the property owners could do to help, </w:t>
      </w:r>
      <w:r w:rsidR="00FD4FAE">
        <w:t xml:space="preserve">and questioned what the right of way was on the road.  D Sonnenberg stated that he talked to </w:t>
      </w:r>
      <w:proofErr w:type="spellStart"/>
      <w:r w:rsidR="00FD4FAE">
        <w:t>Schlauderaff’s</w:t>
      </w:r>
      <w:proofErr w:type="spellEnd"/>
      <w:r w:rsidR="00FD4FAE">
        <w:t xml:space="preserve"> and that they were in agreement of improving the road and would cooperate in any way necessary.  </w:t>
      </w:r>
      <w:r w:rsidR="00EE26DF">
        <w:t>If the Board proceeds with the work, a spec sheet will be put together and quotes obtained.</w:t>
      </w:r>
    </w:p>
    <w:p w:rsidR="00EE26DF" w:rsidRDefault="00EE26DF" w:rsidP="0000333B">
      <w:pPr>
        <w:jc w:val="both"/>
      </w:pPr>
    </w:p>
    <w:p w:rsidR="00EE26DF" w:rsidRDefault="00EE26DF" w:rsidP="0000333B">
      <w:pPr>
        <w:jc w:val="both"/>
      </w:pPr>
      <w:r>
        <w:t xml:space="preserve">Christy Goral had contacted the Township by email regarding the snow plow damaging her mailbox and wanted to know if there was any compensation.  According to the snow plow policy, there is none and Moltzan would email her back.  </w:t>
      </w:r>
    </w:p>
    <w:p w:rsidR="00EE26DF" w:rsidRDefault="00EE26DF" w:rsidP="0000333B">
      <w:pPr>
        <w:jc w:val="both"/>
      </w:pPr>
    </w:p>
    <w:p w:rsidR="00EE26DF" w:rsidRDefault="00EE26DF" w:rsidP="0000333B">
      <w:pPr>
        <w:jc w:val="both"/>
      </w:pPr>
      <w:r>
        <w:t xml:space="preserve">The Budget and Audit meeting date will be scheduled at the next month’s meeting. </w:t>
      </w:r>
    </w:p>
    <w:p w:rsidR="00EE26DF" w:rsidRDefault="00EE26DF" w:rsidP="0000333B">
      <w:pPr>
        <w:jc w:val="both"/>
      </w:pPr>
    </w:p>
    <w:p w:rsidR="00EE26DF" w:rsidRDefault="00EE26DF" w:rsidP="0000333B">
      <w:pPr>
        <w:jc w:val="both"/>
      </w:pPr>
      <w:r>
        <w:t xml:space="preserve">Since there was no further business to come before the Board, Hockett adjourned the meeting. </w:t>
      </w:r>
    </w:p>
    <w:p w:rsidR="00EE26DF" w:rsidRDefault="00EE26DF" w:rsidP="0000333B">
      <w:pPr>
        <w:jc w:val="both"/>
      </w:pPr>
    </w:p>
    <w:p w:rsidR="00EE26DF" w:rsidRDefault="00EE26DF" w:rsidP="0000333B">
      <w:pPr>
        <w:jc w:val="both"/>
      </w:pPr>
      <w:r>
        <w:t xml:space="preserve">Respectfully submitted, </w:t>
      </w:r>
    </w:p>
    <w:p w:rsidR="00EE26DF" w:rsidRDefault="00EE26DF" w:rsidP="0000333B">
      <w:pPr>
        <w:jc w:val="both"/>
      </w:pPr>
    </w:p>
    <w:p w:rsidR="00EE26DF" w:rsidRDefault="00EE26DF" w:rsidP="0000333B">
      <w:pPr>
        <w:jc w:val="both"/>
      </w:pPr>
      <w:r>
        <w:t>Debi Moltzan, Clerk</w:t>
      </w:r>
    </w:p>
    <w:sectPr w:rsidR="00EE26DF" w:rsidSect="00310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00333B"/>
    <w:rsid w:val="0000333B"/>
    <w:rsid w:val="001A1144"/>
    <w:rsid w:val="003103EC"/>
    <w:rsid w:val="003670FE"/>
    <w:rsid w:val="00855D05"/>
    <w:rsid w:val="00AE3E20"/>
    <w:rsid w:val="00C166B5"/>
    <w:rsid w:val="00C81799"/>
    <w:rsid w:val="00D3537F"/>
    <w:rsid w:val="00EE26DF"/>
    <w:rsid w:val="00FD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59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cp:lastPrinted>2021-02-10T00:19:00Z</cp:lastPrinted>
  <dcterms:created xsi:type="dcterms:W3CDTF">2021-01-14T01:44:00Z</dcterms:created>
  <dcterms:modified xsi:type="dcterms:W3CDTF">2021-02-25T21:03:00Z</dcterms:modified>
</cp:coreProperties>
</file>